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B0E7" w14:textId="77777777" w:rsidR="00B0629E" w:rsidRDefault="00B0629E" w:rsidP="00B0629E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14:paraId="3BE17CE3" w14:textId="77777777" w:rsidR="00B0629E" w:rsidRDefault="00B0629E" w:rsidP="00B0629E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Paris II Panthéon-Assas</w:t>
      </w:r>
      <w:r>
        <w:tab/>
      </w:r>
      <w:r>
        <w:rPr>
          <w:rFonts w:ascii="Arial" w:hAnsi="Arial" w:cs="Arial"/>
          <w:b/>
          <w:bCs/>
          <w:color w:val="000000"/>
        </w:rPr>
        <w:t>U.E.F.2</w:t>
      </w:r>
    </w:p>
    <w:p w14:paraId="5480EAAD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B7E35C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599A2B91" w14:textId="77777777" w:rsidR="00B0629E" w:rsidRDefault="00B0629E" w:rsidP="00B0629E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tab/>
      </w:r>
      <w:r>
        <w:tab/>
      </w:r>
      <w:r>
        <w:rPr>
          <w:rFonts w:ascii="Arial" w:hAnsi="Arial" w:cs="Arial"/>
          <w:b/>
          <w:bCs/>
          <w:color w:val="000000"/>
        </w:rPr>
        <w:t xml:space="preserve">code matière : </w:t>
      </w:r>
      <w:r w:rsidRPr="0025320B">
        <w:rPr>
          <w:b/>
          <w:bCs/>
        </w:rPr>
        <w:t>4159</w:t>
      </w:r>
    </w:p>
    <w:p w14:paraId="0A86504A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C2EEF6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14:paraId="1A564988" w14:textId="573BD958" w:rsidR="00B0629E" w:rsidRDefault="00B0629E" w:rsidP="00B0629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Arial" w:hAnsi="Arial" w:cs="Arial"/>
          <w:color w:val="000000"/>
        </w:rPr>
        <w:t>Juin 2021</w:t>
      </w:r>
    </w:p>
    <w:p w14:paraId="7B4FAB0A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A618729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4A8AF25B" w14:textId="77777777" w:rsidR="00B0629E" w:rsidRPr="00F44840" w:rsidRDefault="00B0629E" w:rsidP="00B0629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Année d'étude : </w:t>
      </w:r>
      <w:r w:rsidRPr="00F44840">
        <w:rPr>
          <w:rFonts w:ascii="Arial" w:hAnsi="Arial" w:cs="Arial"/>
          <w:color w:val="000000"/>
        </w:rPr>
        <w:t>Master 1 Economie de l’entreprise et de marchés</w:t>
      </w:r>
      <w:r w:rsidRPr="00F44840">
        <w:t xml:space="preserve"> </w:t>
      </w:r>
    </w:p>
    <w:p w14:paraId="4F806B51" w14:textId="77777777" w:rsidR="00B0629E" w:rsidRDefault="00B0629E" w:rsidP="00B0629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14:paraId="3B718D02" w14:textId="18025EE7" w:rsidR="00B0629E" w:rsidRPr="00B0629E" w:rsidRDefault="00B0629E" w:rsidP="00B0629E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9666D">
        <w:rPr>
          <w:rFonts w:ascii="Arial" w:hAnsi="Arial" w:cs="Arial"/>
          <w:b/>
        </w:rPr>
        <w:t>Matière</w:t>
      </w:r>
      <w:r>
        <w:rPr>
          <w:rFonts w:ascii="Arial" w:hAnsi="Arial" w:cs="Arial"/>
          <w:b/>
          <w:bCs/>
          <w:color w:val="000000"/>
        </w:rPr>
        <w:t xml:space="preserve"> : </w:t>
      </w:r>
      <w:r w:rsidRPr="00F44840">
        <w:rPr>
          <w:rFonts w:ascii="Arial" w:hAnsi="Arial" w:cs="Arial"/>
          <w:color w:val="000000"/>
        </w:rPr>
        <w:t>Economie d’Internet et des réseaux</w:t>
      </w:r>
      <w:r w:rsidRPr="00F44840">
        <w:tab/>
      </w:r>
    </w:p>
    <w:p w14:paraId="0E3B6A0F" w14:textId="77777777" w:rsidR="00B0629E" w:rsidRDefault="00B0629E" w:rsidP="00B0629E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8607D3F" w14:textId="7D772FC7" w:rsidR="00B0629E" w:rsidRDefault="00B0629E" w:rsidP="00B0629E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Titulaire du cours : </w:t>
      </w:r>
      <w:r w:rsidRPr="00F44840">
        <w:rPr>
          <w:rFonts w:ascii="Arial" w:hAnsi="Arial" w:cs="Arial"/>
          <w:color w:val="000000"/>
        </w:rPr>
        <w:t>Laurent BENZONI</w:t>
      </w:r>
    </w:p>
    <w:p w14:paraId="0AE28271" w14:textId="3D0D89D6" w:rsidR="004C731A" w:rsidRPr="007724E2" w:rsidRDefault="00B0629E" w:rsidP="007724E2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Documents</w:t>
      </w:r>
      <w:r w:rsidR="007724E2">
        <w:rPr>
          <w:rFonts w:ascii="Arial" w:hAnsi="Arial" w:cs="Arial"/>
          <w:b/>
          <w:bCs/>
          <w:color w:val="000000"/>
        </w:rPr>
        <w:t xml:space="preserve"> non</w:t>
      </w:r>
      <w:r>
        <w:rPr>
          <w:rFonts w:ascii="Arial" w:hAnsi="Arial" w:cs="Arial"/>
          <w:b/>
          <w:bCs/>
          <w:color w:val="000000"/>
        </w:rPr>
        <w:t xml:space="preserve"> autorisés</w:t>
      </w:r>
      <w:r w:rsidR="007724E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- Il devra être répondu à toutes les questions.</w:t>
      </w:r>
    </w:p>
    <w:p w14:paraId="6DD817B4" w14:textId="5A3F313F" w:rsidR="007724E2" w:rsidRDefault="007724E2" w:rsidP="000039A6">
      <w:pPr>
        <w:pStyle w:val="astandard3520normal"/>
        <w:jc w:val="both"/>
        <w:rPr>
          <w:rFonts w:ascii="Arial" w:hAnsi="Arial" w:cs="Arial"/>
          <w:bCs/>
          <w:sz w:val="22"/>
          <w:szCs w:val="22"/>
        </w:rPr>
      </w:pPr>
      <w:r w:rsidRPr="007724E2">
        <w:rPr>
          <w:rFonts w:ascii="Arial" w:hAnsi="Arial" w:cs="Arial"/>
          <w:bCs/>
          <w:sz w:val="22"/>
          <w:szCs w:val="22"/>
        </w:rPr>
        <w:t>1/ Quels avantage</w:t>
      </w:r>
      <w:r>
        <w:rPr>
          <w:rFonts w:ascii="Arial" w:hAnsi="Arial" w:cs="Arial"/>
          <w:bCs/>
          <w:sz w:val="22"/>
          <w:szCs w:val="22"/>
        </w:rPr>
        <w:t>s</w:t>
      </w:r>
      <w:r w:rsidRPr="007724E2">
        <w:rPr>
          <w:rFonts w:ascii="Arial" w:hAnsi="Arial" w:cs="Arial"/>
          <w:bCs/>
          <w:sz w:val="22"/>
          <w:szCs w:val="22"/>
        </w:rPr>
        <w:t xml:space="preserve"> et quels inconvénients d’attribuer </w:t>
      </w:r>
      <w:r>
        <w:rPr>
          <w:rFonts w:ascii="Arial" w:hAnsi="Arial" w:cs="Arial"/>
          <w:bCs/>
          <w:sz w:val="22"/>
          <w:szCs w:val="22"/>
        </w:rPr>
        <w:t>les licences de services mobiles par enchères ? (15 lignes maximum)</w:t>
      </w:r>
    </w:p>
    <w:p w14:paraId="45511BB2" w14:textId="2866368C" w:rsidR="000039A6" w:rsidRDefault="000039A6" w:rsidP="000039A6">
      <w:pPr>
        <w:pStyle w:val="astandard3520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2/ La 5</w:t>
      </w:r>
      <w:r w:rsidRPr="000039A6">
        <w:rPr>
          <w:rFonts w:ascii="Arial" w:hAnsi="Arial" w:cs="Arial"/>
          <w:b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sz w:val="22"/>
          <w:szCs w:val="22"/>
        </w:rPr>
        <w:t xml:space="preserve"> génération de mobile permet à un opérateur d’attribuer à différents utilisateurs des qualités différentes de service d’accès à l’Internet en termes de débit, de disponibilité, de latence. Les opérateurs pourraient ainsi proposer aux fournisseurs de service et de contenus sur internet et/ou aux consommateurs des tarifs différents selon les qualités de service proposées. Après avoir rappelé et définit la neutralité de l’Internet, considérez-vous que cette différenciation des tarifs selon la qualité des services offerts par le réseau constitue ou non une atteinte à ladite neutralité ? Justifiez votre réponse. (20 lignes maximum).</w:t>
      </w:r>
    </w:p>
    <w:p w14:paraId="39CC7673" w14:textId="313C46B5" w:rsidR="009F403C" w:rsidRPr="009F403C" w:rsidRDefault="009F403C" w:rsidP="009F403C">
      <w:pPr>
        <w:rPr>
          <w:rFonts w:ascii="Arial" w:hAnsi="Arial" w:cs="Arial"/>
          <w:sz w:val="22"/>
          <w:szCs w:val="22"/>
        </w:rPr>
      </w:pPr>
      <w:r w:rsidRPr="009F403C">
        <w:rPr>
          <w:rFonts w:ascii="Arial" w:hAnsi="Arial" w:cs="Arial"/>
          <w:sz w:val="22"/>
          <w:szCs w:val="22"/>
        </w:rPr>
        <w:t xml:space="preserve">3/ </w:t>
      </w:r>
      <w:r w:rsidRPr="009F403C">
        <w:rPr>
          <w:rFonts w:ascii="Arial" w:hAnsi="Arial" w:cs="Arial"/>
          <w:sz w:val="22"/>
          <w:szCs w:val="22"/>
        </w:rPr>
        <w:t>Soit deux firmes A et B en concurrence sur un marché ; elles délivrent un bien de réseaux de même qualité et se différencient horizontalement. Les consommateurs sont donc représentés comme des points du segment [0,1] et l’appréciation du consommateur x du service de l’entreprise i s’écrit :</w:t>
      </w:r>
    </w:p>
    <w:p w14:paraId="73E8DC89" w14:textId="77777777" w:rsidR="009F403C" w:rsidRPr="009F403C" w:rsidRDefault="009F403C" w:rsidP="009F403C">
      <w:pPr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x</m:t>
              </m:r>
            </m:e>
          </m:d>
          <m:r>
            <w:rPr>
              <w:rFonts w:ascii="Cambria Math" w:hAnsi="Cambria Math" w:cs="Arial"/>
              <w:sz w:val="22"/>
              <w:szCs w:val="22"/>
            </w:rPr>
            <m:t>=a+b*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-t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14:paraId="47616DE7" w14:textId="63216BA5" w:rsidR="009F403C" w:rsidRPr="009F403C" w:rsidRDefault="009F403C" w:rsidP="009F403C">
      <w:pPr>
        <w:rPr>
          <w:rFonts w:ascii="Arial" w:eastAsiaTheme="minorEastAsia" w:hAnsi="Arial" w:cs="Arial"/>
          <w:sz w:val="22"/>
          <w:szCs w:val="22"/>
        </w:rPr>
      </w:pPr>
      <w:r w:rsidRPr="009F403C">
        <w:rPr>
          <w:rFonts w:ascii="Arial" w:hAnsi="Arial" w:cs="Arial"/>
          <w:sz w:val="22"/>
          <w:szCs w:val="22"/>
        </w:rPr>
        <w:t xml:space="preserve">Où a, b, t sont de paramètres de l’utilité de x, </w:t>
      </w: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="Arial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p</m:t>
            </m:r>
          </m:e>
          <m:sub>
            <m:r>
              <w:rPr>
                <w:rFonts w:ascii="Cambria Math" w:hAnsi="Cambria Math" w:cs="Arial"/>
                <w:sz w:val="22"/>
                <w:szCs w:val="22"/>
              </w:rPr>
              <m:t>i</m:t>
            </m:r>
          </m:sub>
        </m:sSub>
      </m:oMath>
      <w:r w:rsidRPr="009F403C">
        <w:rPr>
          <w:rFonts w:ascii="Arial" w:eastAsiaTheme="minorEastAsia" w:hAnsi="Arial" w:cs="Arial"/>
          <w:sz w:val="22"/>
          <w:szCs w:val="22"/>
        </w:rPr>
        <w:t xml:space="preserve"> sont respectivement la position de i sur le segment [0,1], la part de marché de i et le prix de i.</w:t>
      </w:r>
    </w:p>
    <w:p w14:paraId="7FC213C0" w14:textId="77777777" w:rsidR="009F403C" w:rsidRPr="009F403C" w:rsidRDefault="009F403C" w:rsidP="009F403C">
      <w:pPr>
        <w:rPr>
          <w:rFonts w:ascii="Arial" w:eastAsiaTheme="minorEastAsia" w:hAnsi="Arial" w:cs="Arial"/>
          <w:sz w:val="22"/>
          <w:szCs w:val="22"/>
        </w:rPr>
      </w:pPr>
      <w:r w:rsidRPr="009F403C">
        <w:rPr>
          <w:rFonts w:ascii="Arial" w:eastAsiaTheme="minorEastAsia" w:hAnsi="Arial" w:cs="Arial"/>
          <w:sz w:val="22"/>
          <w:szCs w:val="22"/>
        </w:rPr>
        <w:t>On suppose que le marché est entièrement couvert.</w:t>
      </w:r>
    </w:p>
    <w:p w14:paraId="6C23F8A6" w14:textId="142B7B07" w:rsidR="009F403C" w:rsidRPr="009F403C" w:rsidRDefault="009F403C" w:rsidP="009F403C">
      <w:pPr>
        <w:rPr>
          <w:rFonts w:ascii="Arial" w:eastAsiaTheme="minorEastAsia" w:hAnsi="Arial" w:cs="Arial"/>
          <w:sz w:val="22"/>
          <w:szCs w:val="22"/>
        </w:rPr>
      </w:pPr>
      <w:r w:rsidRPr="009F403C">
        <w:rPr>
          <w:rFonts w:ascii="Arial" w:eastAsiaTheme="minorEastAsia" w:hAnsi="Arial" w:cs="Arial"/>
          <w:sz w:val="22"/>
          <w:szCs w:val="22"/>
        </w:rPr>
        <w:t>Quels sont les équilibres possibles sur ce marché ? Quels sont les prix et les demandes pour ces équilibres (en fonction des paramètres du problème)</w:t>
      </w:r>
      <w:r w:rsidRPr="009F403C">
        <w:rPr>
          <w:rFonts w:ascii="Arial" w:eastAsiaTheme="minorEastAsia" w:hAnsi="Arial" w:cs="Arial"/>
          <w:sz w:val="22"/>
          <w:szCs w:val="22"/>
        </w:rPr>
        <w:t xml:space="preserve"> </w:t>
      </w:r>
      <w:r w:rsidRPr="009F403C">
        <w:rPr>
          <w:rFonts w:ascii="Arial" w:eastAsiaTheme="minorEastAsia" w:hAnsi="Arial" w:cs="Arial"/>
          <w:sz w:val="22"/>
          <w:szCs w:val="22"/>
        </w:rPr>
        <w:t>?</w:t>
      </w:r>
    </w:p>
    <w:p w14:paraId="5DFD1F80" w14:textId="77777777" w:rsidR="009F403C" w:rsidRDefault="009F403C" w:rsidP="009A2948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Hlk45543351"/>
    </w:p>
    <w:p w14:paraId="27EFC0C6" w14:textId="06A95675" w:rsidR="00ED299D" w:rsidRPr="009A2948" w:rsidRDefault="009F403C" w:rsidP="009A294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7724E2" w:rsidRPr="007724E2">
        <w:rPr>
          <w:rFonts w:ascii="Arial" w:hAnsi="Arial" w:cs="Arial"/>
          <w:bCs/>
          <w:sz w:val="22"/>
          <w:szCs w:val="22"/>
        </w:rPr>
        <w:t>/</w:t>
      </w:r>
      <w:r w:rsidR="007556A3">
        <w:rPr>
          <w:rFonts w:ascii="Arial" w:hAnsi="Arial" w:cs="Arial"/>
          <w:b/>
          <w:sz w:val="22"/>
          <w:szCs w:val="22"/>
        </w:rPr>
        <w:t xml:space="preserve"> </w:t>
      </w:r>
      <w:r w:rsidR="00F077E9" w:rsidRPr="004C731A">
        <w:rPr>
          <w:rFonts w:ascii="Arial" w:hAnsi="Arial" w:cs="Arial"/>
          <w:sz w:val="22"/>
          <w:szCs w:val="22"/>
        </w:rPr>
        <w:t xml:space="preserve">Dans les </w:t>
      </w:r>
      <w:r w:rsidR="00ED299D">
        <w:rPr>
          <w:rFonts w:ascii="Arial" w:hAnsi="Arial" w:cs="Arial"/>
          <w:sz w:val="22"/>
          <w:szCs w:val="22"/>
        </w:rPr>
        <w:t>réseaux</w:t>
      </w:r>
      <w:r w:rsidR="00F077E9" w:rsidRPr="004C731A">
        <w:rPr>
          <w:rFonts w:ascii="Arial" w:hAnsi="Arial" w:cs="Arial"/>
          <w:sz w:val="22"/>
          <w:szCs w:val="22"/>
        </w:rPr>
        <w:t xml:space="preserve"> </w:t>
      </w:r>
      <w:r w:rsidR="00ED299D">
        <w:rPr>
          <w:rFonts w:ascii="Arial" w:hAnsi="Arial" w:cs="Arial"/>
          <w:sz w:val="22"/>
          <w:szCs w:val="22"/>
        </w:rPr>
        <w:t xml:space="preserve">sociaux </w:t>
      </w:r>
      <w:r w:rsidR="00F077E9" w:rsidRPr="004C731A">
        <w:rPr>
          <w:rFonts w:ascii="Arial" w:hAnsi="Arial" w:cs="Arial"/>
          <w:sz w:val="22"/>
          <w:szCs w:val="22"/>
        </w:rPr>
        <w:t>à faible densité de relations, il est difficile d</w:t>
      </w:r>
      <w:r w:rsidR="00ED299D">
        <w:rPr>
          <w:rFonts w:ascii="Arial" w:hAnsi="Arial" w:cs="Arial"/>
          <w:sz w:val="22"/>
          <w:szCs w:val="22"/>
        </w:rPr>
        <w:t xml:space="preserve">’identifier </w:t>
      </w:r>
      <w:r w:rsidR="007724E2">
        <w:rPr>
          <w:rFonts w:ascii="Arial" w:hAnsi="Arial" w:cs="Arial"/>
          <w:sz w:val="22"/>
          <w:szCs w:val="22"/>
        </w:rPr>
        <w:t>l</w:t>
      </w:r>
      <w:r w:rsidR="00ED299D">
        <w:rPr>
          <w:rFonts w:ascii="Arial" w:hAnsi="Arial" w:cs="Arial"/>
          <w:sz w:val="22"/>
          <w:szCs w:val="22"/>
        </w:rPr>
        <w:t xml:space="preserve">es agents disposant d’un fort pouvoir d’influence contrairement aux réseaux sociaux </w:t>
      </w:r>
      <w:r w:rsidR="00F077E9" w:rsidRPr="004C731A">
        <w:rPr>
          <w:rFonts w:ascii="Arial" w:hAnsi="Arial" w:cs="Arial"/>
          <w:sz w:val="22"/>
          <w:szCs w:val="22"/>
        </w:rPr>
        <w:t>à haute densité de relations</w:t>
      </w:r>
      <w:r w:rsidR="00ED299D">
        <w:rPr>
          <w:rFonts w:ascii="Arial" w:hAnsi="Arial" w:cs="Arial"/>
          <w:sz w:val="22"/>
          <w:szCs w:val="22"/>
        </w:rPr>
        <w:t xml:space="preserve"> où</w:t>
      </w:r>
      <w:r w:rsidR="00F077E9" w:rsidRPr="004C731A">
        <w:rPr>
          <w:rFonts w:ascii="Arial" w:hAnsi="Arial" w:cs="Arial"/>
          <w:sz w:val="22"/>
          <w:szCs w:val="22"/>
        </w:rPr>
        <w:t xml:space="preserve"> le potenti</w:t>
      </w:r>
      <w:r w:rsidR="00E753EB" w:rsidRPr="004C731A">
        <w:rPr>
          <w:rFonts w:ascii="Arial" w:hAnsi="Arial" w:cs="Arial"/>
          <w:sz w:val="22"/>
          <w:szCs w:val="22"/>
        </w:rPr>
        <w:t>e</w:t>
      </w:r>
      <w:r w:rsidR="00F077E9" w:rsidRPr="004C731A">
        <w:rPr>
          <w:rFonts w:ascii="Arial" w:hAnsi="Arial" w:cs="Arial"/>
          <w:sz w:val="22"/>
          <w:szCs w:val="22"/>
        </w:rPr>
        <w:t xml:space="preserve">l </w:t>
      </w:r>
      <w:r w:rsidR="00ED299D">
        <w:rPr>
          <w:rFonts w:ascii="Arial" w:hAnsi="Arial" w:cs="Arial"/>
          <w:sz w:val="22"/>
          <w:szCs w:val="22"/>
        </w:rPr>
        <w:t>d’influence des agents</w:t>
      </w:r>
      <w:r w:rsidR="00F077E9" w:rsidRPr="004C731A">
        <w:rPr>
          <w:rFonts w:ascii="Arial" w:hAnsi="Arial" w:cs="Arial"/>
          <w:sz w:val="22"/>
          <w:szCs w:val="22"/>
        </w:rPr>
        <w:t xml:space="preserve"> </w:t>
      </w:r>
      <w:r w:rsidR="005A69E7" w:rsidRPr="004C731A">
        <w:rPr>
          <w:rFonts w:ascii="Arial" w:hAnsi="Arial" w:cs="Arial"/>
          <w:sz w:val="22"/>
          <w:szCs w:val="22"/>
        </w:rPr>
        <w:t>est bien plus grand</w:t>
      </w:r>
      <w:r w:rsidR="00ED299D" w:rsidRPr="009A2948">
        <w:rPr>
          <w:rFonts w:ascii="Arial" w:hAnsi="Arial" w:cs="Arial"/>
          <w:sz w:val="20"/>
          <w:szCs w:val="20"/>
        </w:rPr>
        <w:t>.</w:t>
      </w:r>
      <w:r w:rsidR="009A2948" w:rsidRPr="009A2948">
        <w:rPr>
          <w:rFonts w:ascii="Arial" w:hAnsi="Arial" w:cs="Arial"/>
          <w:b/>
          <w:sz w:val="20"/>
          <w:szCs w:val="20"/>
        </w:rPr>
        <w:t xml:space="preserve"> </w:t>
      </w:r>
      <w:r w:rsidR="00F077E9" w:rsidRPr="009A2948">
        <w:rPr>
          <w:rFonts w:ascii="Arial" w:hAnsi="Arial" w:cs="Arial"/>
          <w:sz w:val="22"/>
          <w:szCs w:val="22"/>
        </w:rPr>
        <w:t>Comment définit-on la densité d’un réseau</w:t>
      </w:r>
      <w:r w:rsidR="00361819" w:rsidRPr="009A2948">
        <w:rPr>
          <w:rFonts w:ascii="Arial" w:hAnsi="Arial" w:cs="Arial"/>
          <w:sz w:val="22"/>
          <w:szCs w:val="22"/>
        </w:rPr>
        <w:t xml:space="preserve"> </w:t>
      </w:r>
      <w:r w:rsidR="00F077E9" w:rsidRPr="009A2948">
        <w:rPr>
          <w:rFonts w:ascii="Arial" w:hAnsi="Arial" w:cs="Arial"/>
          <w:sz w:val="22"/>
          <w:szCs w:val="22"/>
        </w:rPr>
        <w:t xml:space="preserve">? </w:t>
      </w:r>
    </w:p>
    <w:p w14:paraId="6C362E43" w14:textId="77777777" w:rsidR="007556A3" w:rsidRDefault="007556A3" w:rsidP="00B0629E">
      <w:pPr>
        <w:jc w:val="both"/>
        <w:rPr>
          <w:rFonts w:ascii="Arial" w:hAnsi="Arial" w:cs="Arial"/>
          <w:sz w:val="22"/>
          <w:szCs w:val="22"/>
        </w:rPr>
      </w:pPr>
    </w:p>
    <w:p w14:paraId="7B9FAEBD" w14:textId="5CB87477" w:rsidR="00301DB0" w:rsidRPr="00B0629E" w:rsidRDefault="009F403C" w:rsidP="00B062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5</w:t>
      </w:r>
      <w:r w:rsidR="007556A3">
        <w:rPr>
          <w:rFonts w:ascii="Arial" w:hAnsi="Arial" w:cs="Arial"/>
          <w:sz w:val="22"/>
          <w:szCs w:val="22"/>
        </w:rPr>
        <w:t xml:space="preserve">/ </w:t>
      </w:r>
      <w:r w:rsidR="00F077E9" w:rsidRPr="00ED299D">
        <w:rPr>
          <w:rFonts w:ascii="Arial" w:hAnsi="Arial" w:cs="Arial"/>
          <w:sz w:val="22"/>
          <w:szCs w:val="22"/>
        </w:rPr>
        <w:t xml:space="preserve">Soit un réseau </w:t>
      </w:r>
      <w:r w:rsidR="00ED299D">
        <w:rPr>
          <w:rFonts w:ascii="Arial" w:hAnsi="Arial" w:cs="Arial"/>
          <w:sz w:val="22"/>
          <w:szCs w:val="22"/>
        </w:rPr>
        <w:t xml:space="preserve">composé </w:t>
      </w:r>
      <w:r w:rsidR="00F077E9" w:rsidRPr="00ED299D">
        <w:rPr>
          <w:rFonts w:ascii="Arial" w:hAnsi="Arial" w:cs="Arial"/>
          <w:sz w:val="22"/>
          <w:szCs w:val="22"/>
        </w:rPr>
        <w:t xml:space="preserve">de 5 agents reliés entre eux par des liens non orientés. </w:t>
      </w:r>
      <w:r w:rsidR="00ED299D" w:rsidRPr="00B0629E">
        <w:rPr>
          <w:rFonts w:ascii="Arial" w:hAnsi="Arial" w:cs="Arial"/>
          <w:sz w:val="22"/>
          <w:szCs w:val="22"/>
        </w:rPr>
        <w:t>Si l</w:t>
      </w:r>
      <w:r w:rsidR="004C731A" w:rsidRPr="00B0629E">
        <w:rPr>
          <w:rFonts w:ascii="Arial" w:hAnsi="Arial" w:cs="Arial"/>
          <w:sz w:val="22"/>
          <w:szCs w:val="22"/>
        </w:rPr>
        <w:t>a</w:t>
      </w:r>
      <w:r w:rsidR="00F077E9" w:rsidRPr="00B0629E">
        <w:rPr>
          <w:rFonts w:ascii="Arial" w:hAnsi="Arial" w:cs="Arial"/>
          <w:sz w:val="22"/>
          <w:szCs w:val="22"/>
        </w:rPr>
        <w:t xml:space="preserve"> densité de ce réseau est de 0,5</w:t>
      </w:r>
      <w:r w:rsidR="004C731A" w:rsidRPr="00B0629E">
        <w:rPr>
          <w:rFonts w:ascii="Arial" w:hAnsi="Arial" w:cs="Arial"/>
          <w:sz w:val="22"/>
          <w:szCs w:val="22"/>
        </w:rPr>
        <w:t> :</w:t>
      </w:r>
      <w:r w:rsidR="00F077E9" w:rsidRPr="00B0629E">
        <w:rPr>
          <w:rFonts w:ascii="Arial" w:hAnsi="Arial" w:cs="Arial"/>
          <w:sz w:val="22"/>
          <w:szCs w:val="22"/>
        </w:rPr>
        <w:t xml:space="preserve"> combien de liens </w:t>
      </w:r>
      <w:r w:rsidR="004C731A" w:rsidRPr="00B0629E">
        <w:rPr>
          <w:rFonts w:ascii="Arial" w:hAnsi="Arial" w:cs="Arial"/>
          <w:sz w:val="22"/>
          <w:szCs w:val="22"/>
        </w:rPr>
        <w:t xml:space="preserve">compte </w:t>
      </w:r>
      <w:r w:rsidR="00ED299D" w:rsidRPr="00B0629E">
        <w:rPr>
          <w:rFonts w:ascii="Arial" w:hAnsi="Arial" w:cs="Arial"/>
          <w:sz w:val="22"/>
          <w:szCs w:val="22"/>
        </w:rPr>
        <w:t>ce</w:t>
      </w:r>
      <w:r w:rsidR="00F077E9" w:rsidRPr="00B0629E">
        <w:rPr>
          <w:rFonts w:ascii="Arial" w:hAnsi="Arial" w:cs="Arial"/>
          <w:sz w:val="22"/>
          <w:szCs w:val="22"/>
        </w:rPr>
        <w:t xml:space="preserve"> réseau ? </w:t>
      </w:r>
    </w:p>
    <w:p w14:paraId="5B8F65D2" w14:textId="77777777" w:rsidR="009A2948" w:rsidRDefault="009A2948" w:rsidP="009A2948">
      <w:pPr>
        <w:jc w:val="both"/>
        <w:rPr>
          <w:rFonts w:ascii="Arial" w:hAnsi="Arial" w:cs="Arial"/>
          <w:sz w:val="22"/>
          <w:szCs w:val="22"/>
        </w:rPr>
      </w:pPr>
    </w:p>
    <w:p w14:paraId="37FF862A" w14:textId="0AD3FDA3" w:rsidR="00F077E9" w:rsidRPr="009A2948" w:rsidRDefault="009F403C" w:rsidP="009A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556A3">
        <w:rPr>
          <w:rFonts w:ascii="Arial" w:hAnsi="Arial" w:cs="Arial"/>
          <w:sz w:val="22"/>
          <w:szCs w:val="22"/>
        </w:rPr>
        <w:t xml:space="preserve">/ </w:t>
      </w:r>
      <w:r w:rsidR="00F077E9" w:rsidRPr="009A2948">
        <w:rPr>
          <w:rFonts w:ascii="Arial" w:hAnsi="Arial" w:cs="Arial"/>
          <w:sz w:val="22"/>
          <w:szCs w:val="22"/>
        </w:rPr>
        <w:t>Comment appelle-</w:t>
      </w:r>
      <w:r w:rsidR="004C731A" w:rsidRPr="009A2948">
        <w:rPr>
          <w:rFonts w:ascii="Arial" w:hAnsi="Arial" w:cs="Arial"/>
          <w:sz w:val="22"/>
          <w:szCs w:val="22"/>
        </w:rPr>
        <w:t>t-</w:t>
      </w:r>
      <w:r w:rsidR="00F077E9" w:rsidRPr="009A2948">
        <w:rPr>
          <w:rFonts w:ascii="Arial" w:hAnsi="Arial" w:cs="Arial"/>
          <w:sz w:val="22"/>
          <w:szCs w:val="22"/>
        </w:rPr>
        <w:t xml:space="preserve">on </w:t>
      </w:r>
      <w:r w:rsidR="004C731A" w:rsidRPr="009A2948">
        <w:rPr>
          <w:rFonts w:ascii="Arial" w:hAnsi="Arial" w:cs="Arial"/>
          <w:sz w:val="22"/>
          <w:szCs w:val="22"/>
        </w:rPr>
        <w:t>un</w:t>
      </w:r>
      <w:r w:rsidR="00F077E9" w:rsidRPr="009A2948">
        <w:rPr>
          <w:rFonts w:ascii="Arial" w:hAnsi="Arial" w:cs="Arial"/>
          <w:sz w:val="22"/>
          <w:szCs w:val="22"/>
        </w:rPr>
        <w:t xml:space="preserve"> réseau </w:t>
      </w:r>
      <w:r w:rsidR="004C731A" w:rsidRPr="009A2948">
        <w:rPr>
          <w:rFonts w:ascii="Arial" w:hAnsi="Arial" w:cs="Arial"/>
          <w:sz w:val="22"/>
          <w:szCs w:val="22"/>
        </w:rPr>
        <w:t>de</w:t>
      </w:r>
      <w:r w:rsidR="00F077E9" w:rsidRPr="009A2948">
        <w:rPr>
          <w:rFonts w:ascii="Arial" w:hAnsi="Arial" w:cs="Arial"/>
          <w:sz w:val="22"/>
          <w:szCs w:val="22"/>
        </w:rPr>
        <w:t xml:space="preserve"> densité égale à 1 ?</w:t>
      </w:r>
    </w:p>
    <w:p w14:paraId="41B87ED1" w14:textId="77777777" w:rsidR="009A2948" w:rsidRDefault="009A2948" w:rsidP="00ED299D">
      <w:pPr>
        <w:jc w:val="both"/>
        <w:rPr>
          <w:rFonts w:ascii="Arial" w:hAnsi="Arial" w:cs="Arial"/>
          <w:b/>
          <w:sz w:val="22"/>
          <w:szCs w:val="22"/>
        </w:rPr>
      </w:pPr>
    </w:p>
    <w:p w14:paraId="32C9B282" w14:textId="3DF2503E" w:rsidR="00F077E9" w:rsidRDefault="009F403C" w:rsidP="00ED29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556A3">
        <w:rPr>
          <w:rFonts w:ascii="Arial" w:hAnsi="Arial" w:cs="Arial"/>
          <w:sz w:val="22"/>
          <w:szCs w:val="22"/>
        </w:rPr>
        <w:t xml:space="preserve">/ </w:t>
      </w:r>
      <w:r w:rsidR="007B1F71" w:rsidRPr="00ED299D">
        <w:rPr>
          <w:rFonts w:ascii="Arial" w:hAnsi="Arial" w:cs="Arial"/>
          <w:sz w:val="22"/>
          <w:szCs w:val="22"/>
        </w:rPr>
        <w:t>L</w:t>
      </w:r>
      <w:r w:rsidR="007724E2">
        <w:rPr>
          <w:rFonts w:ascii="Arial" w:hAnsi="Arial" w:cs="Arial"/>
          <w:sz w:val="22"/>
          <w:szCs w:val="22"/>
        </w:rPr>
        <w:t>’</w:t>
      </w:r>
      <w:r w:rsidR="007B1F71" w:rsidRPr="00ED299D">
        <w:rPr>
          <w:rFonts w:ascii="Arial" w:hAnsi="Arial" w:cs="Arial"/>
          <w:sz w:val="22"/>
          <w:szCs w:val="22"/>
        </w:rPr>
        <w:t xml:space="preserve">analyse </w:t>
      </w:r>
      <w:r w:rsidR="004C731A" w:rsidRPr="00ED299D">
        <w:rPr>
          <w:rFonts w:ascii="Arial" w:hAnsi="Arial" w:cs="Arial"/>
          <w:sz w:val="22"/>
          <w:szCs w:val="22"/>
        </w:rPr>
        <w:t>des réseaux sociaux</w:t>
      </w:r>
      <w:r w:rsidR="00ED299D" w:rsidRPr="00ED299D">
        <w:rPr>
          <w:rFonts w:ascii="Arial" w:hAnsi="Arial" w:cs="Arial"/>
          <w:sz w:val="22"/>
          <w:szCs w:val="22"/>
        </w:rPr>
        <w:t xml:space="preserve"> menée</w:t>
      </w:r>
      <w:r w:rsidR="004C731A" w:rsidRPr="00ED299D">
        <w:rPr>
          <w:rFonts w:ascii="Arial" w:hAnsi="Arial" w:cs="Arial"/>
          <w:sz w:val="22"/>
          <w:szCs w:val="22"/>
        </w:rPr>
        <w:t xml:space="preserve"> avec la théorie des graphes</w:t>
      </w:r>
      <w:r w:rsidR="007B1F71" w:rsidRPr="00ED299D">
        <w:rPr>
          <w:rFonts w:ascii="Arial" w:hAnsi="Arial" w:cs="Arial"/>
          <w:sz w:val="22"/>
          <w:szCs w:val="22"/>
        </w:rPr>
        <w:t xml:space="preserve"> </w:t>
      </w:r>
      <w:r w:rsidR="004C731A" w:rsidRPr="00ED299D">
        <w:rPr>
          <w:rFonts w:ascii="Arial" w:hAnsi="Arial" w:cs="Arial"/>
          <w:sz w:val="22"/>
          <w:szCs w:val="22"/>
        </w:rPr>
        <w:t>permet</w:t>
      </w:r>
      <w:r w:rsidR="00ED299D">
        <w:rPr>
          <w:rFonts w:ascii="Arial" w:hAnsi="Arial" w:cs="Arial"/>
          <w:sz w:val="22"/>
          <w:szCs w:val="22"/>
        </w:rPr>
        <w:t xml:space="preserve"> </w:t>
      </w:r>
      <w:r w:rsidR="004C731A" w:rsidRPr="00ED299D">
        <w:rPr>
          <w:rFonts w:ascii="Arial" w:hAnsi="Arial" w:cs="Arial"/>
          <w:sz w:val="22"/>
          <w:szCs w:val="22"/>
        </w:rPr>
        <w:t>d</w:t>
      </w:r>
      <w:r w:rsidR="00ED299D">
        <w:rPr>
          <w:rFonts w:ascii="Arial" w:hAnsi="Arial" w:cs="Arial"/>
          <w:sz w:val="22"/>
          <w:szCs w:val="22"/>
        </w:rPr>
        <w:t xml:space="preserve">’appréhender </w:t>
      </w:r>
      <w:r w:rsidR="004C731A" w:rsidRPr="00ED299D">
        <w:rPr>
          <w:rFonts w:ascii="Arial" w:hAnsi="Arial" w:cs="Arial"/>
          <w:sz w:val="22"/>
          <w:szCs w:val="22"/>
        </w:rPr>
        <w:t>l’influence que certains</w:t>
      </w:r>
      <w:r w:rsidR="00D11379" w:rsidRPr="00ED299D">
        <w:rPr>
          <w:rFonts w:ascii="Arial" w:hAnsi="Arial" w:cs="Arial"/>
          <w:sz w:val="22"/>
          <w:szCs w:val="22"/>
        </w:rPr>
        <w:t xml:space="preserve"> </w:t>
      </w:r>
      <w:r w:rsidR="004C731A" w:rsidRPr="00ED299D">
        <w:rPr>
          <w:rFonts w:ascii="Arial" w:hAnsi="Arial" w:cs="Arial"/>
          <w:sz w:val="22"/>
          <w:szCs w:val="22"/>
        </w:rPr>
        <w:t>agents</w:t>
      </w:r>
      <w:r w:rsidR="00D11379" w:rsidRPr="00ED299D">
        <w:rPr>
          <w:rFonts w:ascii="Arial" w:hAnsi="Arial" w:cs="Arial"/>
          <w:sz w:val="22"/>
          <w:szCs w:val="22"/>
        </w:rPr>
        <w:t xml:space="preserve"> </w:t>
      </w:r>
      <w:r w:rsidR="004C731A" w:rsidRPr="00ED299D">
        <w:rPr>
          <w:rFonts w:ascii="Arial" w:hAnsi="Arial" w:cs="Arial"/>
          <w:sz w:val="22"/>
          <w:szCs w:val="22"/>
        </w:rPr>
        <w:t>exercent au sein des réseaux</w:t>
      </w:r>
      <w:r w:rsidR="007724E2">
        <w:rPr>
          <w:rFonts w:ascii="Arial" w:hAnsi="Arial" w:cs="Arial"/>
          <w:sz w:val="22"/>
          <w:szCs w:val="22"/>
        </w:rPr>
        <w:t xml:space="preserve"> grâce aux mesures de centralité</w:t>
      </w:r>
      <w:r w:rsidR="005279D0" w:rsidRPr="00ED299D">
        <w:rPr>
          <w:rFonts w:ascii="Arial" w:hAnsi="Arial" w:cs="Arial"/>
          <w:sz w:val="22"/>
          <w:szCs w:val="22"/>
        </w:rPr>
        <w:t>.</w:t>
      </w:r>
      <w:r w:rsidR="004C731A" w:rsidRPr="00ED299D">
        <w:rPr>
          <w:rFonts w:ascii="Arial" w:hAnsi="Arial" w:cs="Arial"/>
          <w:b/>
          <w:sz w:val="22"/>
          <w:szCs w:val="22"/>
        </w:rPr>
        <w:t xml:space="preserve"> </w:t>
      </w:r>
      <w:r w:rsidR="004C731A" w:rsidRPr="00ED299D">
        <w:rPr>
          <w:rFonts w:ascii="Arial" w:hAnsi="Arial" w:cs="Arial"/>
          <w:sz w:val="22"/>
          <w:szCs w:val="22"/>
        </w:rPr>
        <w:t>Citez</w:t>
      </w:r>
      <w:r w:rsidR="00F077E9" w:rsidRPr="00ED299D">
        <w:rPr>
          <w:rFonts w:ascii="Arial" w:hAnsi="Arial" w:cs="Arial"/>
          <w:sz w:val="22"/>
          <w:szCs w:val="22"/>
        </w:rPr>
        <w:t xml:space="preserve"> 3 mesure</w:t>
      </w:r>
      <w:r w:rsidR="004C731A" w:rsidRPr="00ED299D">
        <w:rPr>
          <w:rFonts w:ascii="Arial" w:hAnsi="Arial" w:cs="Arial"/>
          <w:sz w:val="22"/>
          <w:szCs w:val="22"/>
        </w:rPr>
        <w:t>s</w:t>
      </w:r>
      <w:r w:rsidR="00F077E9" w:rsidRPr="00ED299D">
        <w:rPr>
          <w:rFonts w:ascii="Arial" w:hAnsi="Arial" w:cs="Arial"/>
          <w:sz w:val="22"/>
          <w:szCs w:val="22"/>
        </w:rPr>
        <w:t xml:space="preserve"> de centralité </w:t>
      </w:r>
      <w:r w:rsidR="004C731A" w:rsidRPr="00ED299D">
        <w:rPr>
          <w:rFonts w:ascii="Arial" w:hAnsi="Arial" w:cs="Arial"/>
          <w:sz w:val="22"/>
          <w:szCs w:val="22"/>
        </w:rPr>
        <w:t xml:space="preserve">en </w:t>
      </w:r>
      <w:r w:rsidR="00F077E9" w:rsidRPr="00ED299D">
        <w:rPr>
          <w:rFonts w:ascii="Arial" w:hAnsi="Arial" w:cs="Arial"/>
          <w:sz w:val="22"/>
          <w:szCs w:val="22"/>
        </w:rPr>
        <w:t>précis</w:t>
      </w:r>
      <w:r w:rsidR="004C731A" w:rsidRPr="00ED299D">
        <w:rPr>
          <w:rFonts w:ascii="Arial" w:hAnsi="Arial" w:cs="Arial"/>
          <w:sz w:val="22"/>
          <w:szCs w:val="22"/>
        </w:rPr>
        <w:t>ant</w:t>
      </w:r>
      <w:r w:rsidR="00F077E9" w:rsidRPr="00ED299D">
        <w:rPr>
          <w:rFonts w:ascii="Arial" w:hAnsi="Arial" w:cs="Arial"/>
          <w:sz w:val="22"/>
          <w:szCs w:val="22"/>
        </w:rPr>
        <w:t xml:space="preserve"> </w:t>
      </w:r>
      <w:r w:rsidR="007724E2">
        <w:rPr>
          <w:rFonts w:ascii="Arial" w:hAnsi="Arial" w:cs="Arial"/>
          <w:sz w:val="22"/>
          <w:szCs w:val="22"/>
        </w:rPr>
        <w:t xml:space="preserve">pour chacune d’entre elles </w:t>
      </w:r>
      <w:r w:rsidR="00F077E9" w:rsidRPr="00ED299D">
        <w:rPr>
          <w:rFonts w:ascii="Arial" w:hAnsi="Arial" w:cs="Arial"/>
          <w:sz w:val="22"/>
          <w:szCs w:val="22"/>
        </w:rPr>
        <w:t>ce qu’elles mesurent en</w:t>
      </w:r>
      <w:r w:rsidR="000039A6">
        <w:rPr>
          <w:rFonts w:ascii="Arial" w:hAnsi="Arial" w:cs="Arial"/>
          <w:sz w:val="22"/>
          <w:szCs w:val="22"/>
        </w:rPr>
        <w:t xml:space="preserve"> </w:t>
      </w:r>
      <w:r w:rsidR="00F077E9" w:rsidRPr="00ED299D">
        <w:rPr>
          <w:rFonts w:ascii="Arial" w:hAnsi="Arial" w:cs="Arial"/>
          <w:sz w:val="22"/>
          <w:szCs w:val="22"/>
        </w:rPr>
        <w:t>pratique.</w:t>
      </w:r>
    </w:p>
    <w:p w14:paraId="5540B8E0" w14:textId="77777777" w:rsidR="00ED299D" w:rsidRPr="00ED299D" w:rsidRDefault="00ED299D" w:rsidP="00ED299D">
      <w:pPr>
        <w:jc w:val="both"/>
        <w:rPr>
          <w:rFonts w:ascii="Arial" w:hAnsi="Arial" w:cs="Arial"/>
          <w:b/>
          <w:sz w:val="22"/>
          <w:szCs w:val="22"/>
        </w:rPr>
      </w:pPr>
    </w:p>
    <w:p w14:paraId="7ED1FD0A" w14:textId="73C61CD8" w:rsidR="005279D0" w:rsidRPr="004C731A" w:rsidRDefault="009F403C" w:rsidP="005A69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8</w:t>
      </w:r>
      <w:r w:rsidR="007556A3">
        <w:rPr>
          <w:rFonts w:ascii="Arial" w:hAnsi="Arial" w:cs="Arial"/>
          <w:sz w:val="22"/>
          <w:szCs w:val="22"/>
        </w:rPr>
        <w:t xml:space="preserve">/ </w:t>
      </w:r>
      <w:r w:rsidR="00F077E9" w:rsidRPr="004C731A">
        <w:rPr>
          <w:rFonts w:ascii="Arial" w:hAnsi="Arial" w:cs="Arial"/>
          <w:sz w:val="22"/>
          <w:szCs w:val="22"/>
        </w:rPr>
        <w:t xml:space="preserve">La majorité des réseaux sociaux </w:t>
      </w:r>
      <w:r w:rsidR="007724E2">
        <w:rPr>
          <w:rFonts w:ascii="Arial" w:hAnsi="Arial" w:cs="Arial"/>
          <w:sz w:val="22"/>
          <w:szCs w:val="22"/>
        </w:rPr>
        <w:t>sont</w:t>
      </w:r>
      <w:r w:rsidR="00F077E9" w:rsidRPr="004C731A">
        <w:rPr>
          <w:rFonts w:ascii="Arial" w:hAnsi="Arial" w:cs="Arial"/>
          <w:sz w:val="22"/>
          <w:szCs w:val="22"/>
        </w:rPr>
        <w:t xml:space="preserve"> des réseaux dits « petits mondes ». </w:t>
      </w:r>
    </w:p>
    <w:p w14:paraId="58E56457" w14:textId="29BA3D3A" w:rsidR="00F077E9" w:rsidRPr="004C731A" w:rsidRDefault="009F403C" w:rsidP="009A294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0039A6">
        <w:rPr>
          <w:rFonts w:ascii="Arial" w:hAnsi="Arial" w:cs="Arial"/>
          <w:bCs/>
          <w:sz w:val="22"/>
          <w:szCs w:val="22"/>
        </w:rPr>
        <w:t>-1</w:t>
      </w:r>
      <w:r w:rsidR="007556A3" w:rsidRPr="007556A3">
        <w:rPr>
          <w:rFonts w:ascii="Arial" w:hAnsi="Arial" w:cs="Arial"/>
          <w:bCs/>
          <w:sz w:val="22"/>
          <w:szCs w:val="22"/>
        </w:rPr>
        <w:t>/</w:t>
      </w:r>
      <w:r w:rsidR="005279D0" w:rsidRPr="004C731A">
        <w:rPr>
          <w:rFonts w:ascii="Arial" w:hAnsi="Arial" w:cs="Arial"/>
          <w:sz w:val="22"/>
          <w:szCs w:val="22"/>
        </w:rPr>
        <w:t xml:space="preserve"> </w:t>
      </w:r>
      <w:r w:rsidR="00F077E9" w:rsidRPr="004C731A">
        <w:rPr>
          <w:rFonts w:ascii="Arial" w:hAnsi="Arial" w:cs="Arial"/>
          <w:sz w:val="22"/>
          <w:szCs w:val="22"/>
        </w:rPr>
        <w:t>Citez 3 propriétés caractéris</w:t>
      </w:r>
      <w:r w:rsidR="00ED299D">
        <w:rPr>
          <w:rFonts w:ascii="Arial" w:hAnsi="Arial" w:cs="Arial"/>
          <w:sz w:val="22"/>
          <w:szCs w:val="22"/>
        </w:rPr>
        <w:t>a</w:t>
      </w:r>
      <w:r w:rsidR="00F077E9" w:rsidRPr="004C731A">
        <w:rPr>
          <w:rFonts w:ascii="Arial" w:hAnsi="Arial" w:cs="Arial"/>
          <w:sz w:val="22"/>
          <w:szCs w:val="22"/>
        </w:rPr>
        <w:t xml:space="preserve">nt les </w:t>
      </w:r>
      <w:r w:rsidR="007724E2">
        <w:rPr>
          <w:rFonts w:ascii="Arial" w:hAnsi="Arial" w:cs="Arial"/>
          <w:sz w:val="22"/>
          <w:szCs w:val="22"/>
        </w:rPr>
        <w:t>« </w:t>
      </w:r>
      <w:r w:rsidR="00F077E9" w:rsidRPr="004C731A">
        <w:rPr>
          <w:rFonts w:ascii="Arial" w:hAnsi="Arial" w:cs="Arial"/>
          <w:sz w:val="22"/>
          <w:szCs w:val="22"/>
        </w:rPr>
        <w:t>petits mondes</w:t>
      </w:r>
      <w:r w:rsidR="007724E2">
        <w:rPr>
          <w:rFonts w:ascii="Arial" w:hAnsi="Arial" w:cs="Arial"/>
          <w:sz w:val="22"/>
          <w:szCs w:val="22"/>
        </w:rPr>
        <w:t> »</w:t>
      </w:r>
      <w:r w:rsidR="00F077E9" w:rsidRPr="004C731A">
        <w:rPr>
          <w:rFonts w:ascii="Arial" w:hAnsi="Arial" w:cs="Arial"/>
          <w:sz w:val="22"/>
          <w:szCs w:val="22"/>
        </w:rPr>
        <w:t>.</w:t>
      </w:r>
    </w:p>
    <w:p w14:paraId="7347333F" w14:textId="67F2F823" w:rsidR="00F077E9" w:rsidRPr="007724E2" w:rsidRDefault="009F403C" w:rsidP="009A2948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556A3" w:rsidRPr="007724E2">
        <w:rPr>
          <w:rFonts w:ascii="Arial" w:hAnsi="Arial" w:cs="Arial"/>
          <w:sz w:val="22"/>
          <w:szCs w:val="22"/>
        </w:rPr>
        <w:t>-2/</w:t>
      </w:r>
      <w:r w:rsidR="005279D0" w:rsidRPr="007724E2">
        <w:rPr>
          <w:rFonts w:ascii="Arial" w:hAnsi="Arial" w:cs="Arial"/>
          <w:sz w:val="22"/>
          <w:szCs w:val="22"/>
        </w:rPr>
        <w:t xml:space="preserve"> </w:t>
      </w:r>
      <w:r w:rsidR="00F077E9" w:rsidRPr="007724E2">
        <w:rPr>
          <w:rFonts w:ascii="Arial" w:hAnsi="Arial" w:cs="Arial"/>
          <w:sz w:val="22"/>
          <w:szCs w:val="22"/>
        </w:rPr>
        <w:t>Quelle loi de distribution des degrés caractérise ces réseaux ?</w:t>
      </w:r>
      <w:bookmarkEnd w:id="0"/>
    </w:p>
    <w:p w14:paraId="76524F64" w14:textId="24E201A3" w:rsidR="004543E1" w:rsidRDefault="009F403C" w:rsidP="000039A6">
      <w:pPr>
        <w:pStyle w:val="astandard3520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9/ Enoncez en les définissant les principales caractéristiques d’un support publicitaire que recherche un annonceur ?</w:t>
      </w:r>
    </w:p>
    <w:p w14:paraId="7F3E31D0" w14:textId="0A98ECAF" w:rsidR="009F403C" w:rsidRDefault="009F403C" w:rsidP="000039A6">
      <w:pPr>
        <w:pStyle w:val="astandard3520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10/ Pour quelles raisons Internet s’est imposé comme un support publicitaire incontournable ? </w:t>
      </w:r>
    </w:p>
    <w:p w14:paraId="49800CBF" w14:textId="6C9F544E" w:rsidR="009F403C" w:rsidRPr="009F403C" w:rsidRDefault="009F403C" w:rsidP="009F403C">
      <w:pPr>
        <w:pStyle w:val="astandard3520normal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>
        <w:rPr>
          <w:rFonts w:ascii="Arial" w:hAnsi="Arial" w:cs="Arial"/>
          <w:bCs/>
          <w:sz w:val="22"/>
          <w:szCs w:val="22"/>
        </w:rPr>
        <w:t>/ Le</w:t>
      </w:r>
      <w:r w:rsidRPr="004C731A">
        <w:rPr>
          <w:rFonts w:ascii="Arial" w:hAnsi="Arial" w:cs="Arial"/>
          <w:sz w:val="22"/>
          <w:szCs w:val="22"/>
        </w:rPr>
        <w:t xml:space="preserve"> projet de règlement le Digital Market Act</w:t>
      </w:r>
      <w:r>
        <w:rPr>
          <w:rFonts w:ascii="Arial" w:hAnsi="Arial" w:cs="Arial"/>
          <w:sz w:val="22"/>
          <w:szCs w:val="22"/>
        </w:rPr>
        <w:t xml:space="preserve"> de la Commission européenne propose de réguler les acteurs dits « gatekeepers » pour certains services numériques. Un gatekeeper est une entreprise incontournable sur le marché où elle opère. Quels mécanismes économiques expliquent ce caractère incontournable ?</w:t>
      </w:r>
      <w:r>
        <w:rPr>
          <w:rFonts w:ascii="Arial" w:hAnsi="Arial" w:cs="Arial"/>
          <w:sz w:val="22"/>
          <w:szCs w:val="22"/>
        </w:rPr>
        <w:t xml:space="preserve"> Donnez un exemple.</w:t>
      </w:r>
    </w:p>
    <w:p w14:paraId="1EE81BD2" w14:textId="77777777" w:rsidR="009F403C" w:rsidRPr="004C731A" w:rsidRDefault="009F403C" w:rsidP="000039A6">
      <w:pPr>
        <w:pStyle w:val="astandard3520normal"/>
        <w:jc w:val="both"/>
        <w:rPr>
          <w:rFonts w:ascii="Arial" w:hAnsi="Arial" w:cs="Arial"/>
          <w:sz w:val="22"/>
          <w:szCs w:val="22"/>
        </w:rPr>
      </w:pPr>
    </w:p>
    <w:p w14:paraId="0D85E955" w14:textId="77777777" w:rsidR="00B925A8" w:rsidRPr="000D0D6E" w:rsidRDefault="00B925A8" w:rsidP="000039A6">
      <w:pPr>
        <w:pStyle w:val="astandard3520normal"/>
      </w:pPr>
    </w:p>
    <w:p w14:paraId="655515A7" w14:textId="77777777" w:rsidR="00F71D87" w:rsidRDefault="00F71D87" w:rsidP="00E05BBD"/>
    <w:p w14:paraId="0C2C9537" w14:textId="77777777" w:rsidR="00F71D87" w:rsidRDefault="00F71D87" w:rsidP="00E05BBD"/>
    <w:p w14:paraId="256527E3" w14:textId="77777777" w:rsidR="00911CA2" w:rsidRDefault="00911CA2" w:rsidP="006C0071">
      <w:r>
        <w:tab/>
      </w:r>
    </w:p>
    <w:sectPr w:rsidR="00911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74FB" w14:textId="77777777" w:rsidR="000F7190" w:rsidRDefault="000F7190">
      <w:r>
        <w:separator/>
      </w:r>
    </w:p>
  </w:endnote>
  <w:endnote w:type="continuationSeparator" w:id="0">
    <w:p w14:paraId="483A5AD3" w14:textId="77777777" w:rsidR="000F7190" w:rsidRDefault="000F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3FD9" w14:textId="77777777" w:rsidR="00E57BFC" w:rsidRPr="00E57BFC" w:rsidRDefault="00E57BFC">
    <w:pPr>
      <w:pStyle w:val="Pieddepage"/>
      <w:jc w:val="right"/>
      <w:rPr>
        <w:rFonts w:ascii="Calibri" w:hAnsi="Calibri"/>
        <w:sz w:val="20"/>
      </w:rPr>
    </w:pPr>
    <w:r w:rsidRPr="00E57BFC">
      <w:rPr>
        <w:rFonts w:ascii="Calibri" w:hAnsi="Calibri"/>
        <w:sz w:val="20"/>
      </w:rPr>
      <w:t xml:space="preserve">Page </w:t>
    </w:r>
    <w:r w:rsidRPr="00E57BFC">
      <w:rPr>
        <w:rFonts w:ascii="Calibri" w:hAnsi="Calibri"/>
        <w:b/>
        <w:bCs/>
        <w:sz w:val="20"/>
      </w:rPr>
      <w:fldChar w:fldCharType="begin"/>
    </w:r>
    <w:r w:rsidRPr="00E57BFC">
      <w:rPr>
        <w:rFonts w:ascii="Calibri" w:hAnsi="Calibri"/>
        <w:b/>
        <w:bCs/>
        <w:sz w:val="20"/>
      </w:rPr>
      <w:instrText>PAGE</w:instrText>
    </w:r>
    <w:r w:rsidRPr="00E57BFC">
      <w:rPr>
        <w:rFonts w:ascii="Calibri" w:hAnsi="Calibri"/>
        <w:b/>
        <w:bCs/>
        <w:sz w:val="20"/>
      </w:rPr>
      <w:fldChar w:fldCharType="separate"/>
    </w:r>
    <w:r w:rsidRPr="00E57BFC">
      <w:rPr>
        <w:rFonts w:ascii="Calibri" w:hAnsi="Calibri"/>
        <w:b/>
        <w:bCs/>
        <w:noProof/>
        <w:sz w:val="20"/>
      </w:rPr>
      <w:t>2</w:t>
    </w:r>
    <w:r w:rsidRPr="00E57BFC">
      <w:rPr>
        <w:rFonts w:ascii="Calibri" w:hAnsi="Calibri"/>
        <w:b/>
        <w:bCs/>
        <w:sz w:val="20"/>
      </w:rPr>
      <w:fldChar w:fldCharType="end"/>
    </w:r>
    <w:r w:rsidRPr="00E57BFC">
      <w:rPr>
        <w:rFonts w:ascii="Calibri" w:hAnsi="Calibri"/>
        <w:sz w:val="20"/>
      </w:rPr>
      <w:t xml:space="preserve"> sur </w:t>
    </w:r>
    <w:r w:rsidRPr="00E57BFC">
      <w:rPr>
        <w:rFonts w:ascii="Calibri" w:hAnsi="Calibri"/>
        <w:b/>
        <w:bCs/>
        <w:sz w:val="20"/>
      </w:rPr>
      <w:fldChar w:fldCharType="begin"/>
    </w:r>
    <w:r w:rsidRPr="00E57BFC">
      <w:rPr>
        <w:rFonts w:ascii="Calibri" w:hAnsi="Calibri"/>
        <w:b/>
        <w:bCs/>
        <w:sz w:val="20"/>
      </w:rPr>
      <w:instrText>NUMPAGES</w:instrText>
    </w:r>
    <w:r w:rsidRPr="00E57BFC">
      <w:rPr>
        <w:rFonts w:ascii="Calibri" w:hAnsi="Calibri"/>
        <w:b/>
        <w:bCs/>
        <w:sz w:val="20"/>
      </w:rPr>
      <w:fldChar w:fldCharType="separate"/>
    </w:r>
    <w:r w:rsidRPr="00E57BFC">
      <w:rPr>
        <w:rFonts w:ascii="Calibri" w:hAnsi="Calibri"/>
        <w:b/>
        <w:bCs/>
        <w:noProof/>
        <w:sz w:val="20"/>
      </w:rPr>
      <w:t>2</w:t>
    </w:r>
    <w:r w:rsidRPr="00E57BFC">
      <w:rPr>
        <w:rFonts w:ascii="Calibri" w:hAnsi="Calibri"/>
        <w:b/>
        <w:bCs/>
        <w:sz w:val="20"/>
      </w:rPr>
      <w:fldChar w:fldCharType="end"/>
    </w:r>
  </w:p>
  <w:p w14:paraId="07753B75" w14:textId="77777777" w:rsidR="00E57BFC" w:rsidRDefault="00E57B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F7EE" w14:textId="77777777" w:rsidR="000F7190" w:rsidRDefault="000F7190">
      <w:r>
        <w:separator/>
      </w:r>
    </w:p>
  </w:footnote>
  <w:footnote w:type="continuationSeparator" w:id="0">
    <w:p w14:paraId="2D9BA34E" w14:textId="77777777" w:rsidR="000F7190" w:rsidRDefault="000F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10C3"/>
    <w:multiLevelType w:val="hybridMultilevel"/>
    <w:tmpl w:val="806C164E"/>
    <w:lvl w:ilvl="0" w:tplc="6F380F5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853CE1"/>
    <w:multiLevelType w:val="multilevel"/>
    <w:tmpl w:val="A47CCD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BC69C1"/>
    <w:multiLevelType w:val="hybridMultilevel"/>
    <w:tmpl w:val="9E886CC6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6A03"/>
    <w:multiLevelType w:val="multilevel"/>
    <w:tmpl w:val="AA343F14"/>
    <w:lvl w:ilvl="0">
      <w:start w:val="1"/>
      <w:numFmt w:val="decimal"/>
      <w:lvlText w:val="%1-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D8059DA"/>
    <w:multiLevelType w:val="hybridMultilevel"/>
    <w:tmpl w:val="531E1F78"/>
    <w:lvl w:ilvl="0" w:tplc="E514BD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DA661F3"/>
    <w:multiLevelType w:val="hybridMultilevel"/>
    <w:tmpl w:val="F6386ECA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633C"/>
    <w:multiLevelType w:val="hybridMultilevel"/>
    <w:tmpl w:val="A2CAD0D4"/>
    <w:lvl w:ilvl="0" w:tplc="040C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EA"/>
    <w:rsid w:val="000039A6"/>
    <w:rsid w:val="000B156E"/>
    <w:rsid w:val="000D0D6E"/>
    <w:rsid w:val="000D70C1"/>
    <w:rsid w:val="000D7AEA"/>
    <w:rsid w:val="000F7190"/>
    <w:rsid w:val="000F71A0"/>
    <w:rsid w:val="001255F6"/>
    <w:rsid w:val="001322AE"/>
    <w:rsid w:val="00144C63"/>
    <w:rsid w:val="00154901"/>
    <w:rsid w:val="00186AC5"/>
    <w:rsid w:val="002565BA"/>
    <w:rsid w:val="002638AF"/>
    <w:rsid w:val="002B231C"/>
    <w:rsid w:val="00301DB0"/>
    <w:rsid w:val="0031137E"/>
    <w:rsid w:val="00316F3F"/>
    <w:rsid w:val="00320200"/>
    <w:rsid w:val="00344CF5"/>
    <w:rsid w:val="00361819"/>
    <w:rsid w:val="003B737B"/>
    <w:rsid w:val="00410F81"/>
    <w:rsid w:val="00436A38"/>
    <w:rsid w:val="00447652"/>
    <w:rsid w:val="004543E1"/>
    <w:rsid w:val="00464A5E"/>
    <w:rsid w:val="004C557C"/>
    <w:rsid w:val="004C731A"/>
    <w:rsid w:val="00512DCF"/>
    <w:rsid w:val="00524137"/>
    <w:rsid w:val="005279D0"/>
    <w:rsid w:val="00531573"/>
    <w:rsid w:val="0054745B"/>
    <w:rsid w:val="005552D1"/>
    <w:rsid w:val="00570659"/>
    <w:rsid w:val="005A69E7"/>
    <w:rsid w:val="005B299D"/>
    <w:rsid w:val="005D3F41"/>
    <w:rsid w:val="00600225"/>
    <w:rsid w:val="00604BCD"/>
    <w:rsid w:val="00611621"/>
    <w:rsid w:val="00631126"/>
    <w:rsid w:val="00632B73"/>
    <w:rsid w:val="00662D7C"/>
    <w:rsid w:val="00680676"/>
    <w:rsid w:val="006C0071"/>
    <w:rsid w:val="006C5229"/>
    <w:rsid w:val="00720F4F"/>
    <w:rsid w:val="00721DF7"/>
    <w:rsid w:val="00736854"/>
    <w:rsid w:val="007556A3"/>
    <w:rsid w:val="0077229D"/>
    <w:rsid w:val="007724E2"/>
    <w:rsid w:val="007B1F71"/>
    <w:rsid w:val="008331D7"/>
    <w:rsid w:val="00884C32"/>
    <w:rsid w:val="00886F33"/>
    <w:rsid w:val="008F52A8"/>
    <w:rsid w:val="00911CA2"/>
    <w:rsid w:val="00951432"/>
    <w:rsid w:val="009611E6"/>
    <w:rsid w:val="00961454"/>
    <w:rsid w:val="0097247D"/>
    <w:rsid w:val="009905D5"/>
    <w:rsid w:val="00992A4C"/>
    <w:rsid w:val="009A0199"/>
    <w:rsid w:val="009A2948"/>
    <w:rsid w:val="009F403C"/>
    <w:rsid w:val="00A42CB6"/>
    <w:rsid w:val="00A666C7"/>
    <w:rsid w:val="00A73B9B"/>
    <w:rsid w:val="00A823EC"/>
    <w:rsid w:val="00AB0E20"/>
    <w:rsid w:val="00AD6EC7"/>
    <w:rsid w:val="00B05C79"/>
    <w:rsid w:val="00B0629E"/>
    <w:rsid w:val="00B07BB7"/>
    <w:rsid w:val="00B4052F"/>
    <w:rsid w:val="00B838D1"/>
    <w:rsid w:val="00B925A8"/>
    <w:rsid w:val="00C0600D"/>
    <w:rsid w:val="00C555A4"/>
    <w:rsid w:val="00C836CD"/>
    <w:rsid w:val="00CD5433"/>
    <w:rsid w:val="00D11379"/>
    <w:rsid w:val="00D95457"/>
    <w:rsid w:val="00E05BBD"/>
    <w:rsid w:val="00E40D17"/>
    <w:rsid w:val="00E566DF"/>
    <w:rsid w:val="00E57BFC"/>
    <w:rsid w:val="00E71341"/>
    <w:rsid w:val="00E753EB"/>
    <w:rsid w:val="00E86F49"/>
    <w:rsid w:val="00EB765B"/>
    <w:rsid w:val="00ED299D"/>
    <w:rsid w:val="00EE7A5C"/>
    <w:rsid w:val="00F077E9"/>
    <w:rsid w:val="00F26EE1"/>
    <w:rsid w:val="00F3449B"/>
    <w:rsid w:val="00F4794E"/>
    <w:rsid w:val="00F60C01"/>
    <w:rsid w:val="00F71D87"/>
    <w:rsid w:val="00F82CFC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54C7E"/>
  <w15:chartTrackingRefBased/>
  <w15:docId w15:val="{69F5F8FE-BD20-4608-8443-33C53D7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7A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7AEA"/>
    <w:pPr>
      <w:tabs>
        <w:tab w:val="center" w:pos="4536"/>
        <w:tab w:val="right" w:pos="9072"/>
      </w:tabs>
    </w:pPr>
  </w:style>
  <w:style w:type="paragraph" w:customStyle="1" w:styleId="astandard3520normal">
    <w:name w:val="a_standard__35__20_normal"/>
    <w:basedOn w:val="Normal"/>
    <w:rsid w:val="0031137E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F07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E57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F662-D327-47B4-8037-4898E35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 de Concurrence et Régulation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 de Concurrence et Régulation</dc:title>
  <dc:subject/>
  <dc:creator>TERA</dc:creator>
  <cp:keywords/>
  <cp:lastModifiedBy>Laurent BENZONI</cp:lastModifiedBy>
  <cp:revision>12</cp:revision>
  <cp:lastPrinted>2015-08-24T18:16:00Z</cp:lastPrinted>
  <dcterms:created xsi:type="dcterms:W3CDTF">2021-05-01T11:33:00Z</dcterms:created>
  <dcterms:modified xsi:type="dcterms:W3CDTF">2021-05-03T07:55:00Z</dcterms:modified>
</cp:coreProperties>
</file>