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ABB8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55D29B44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AB6A7C" w:rsidRPr="00AB6A7C">
        <w:rPr>
          <w:rFonts w:ascii="Arial" w:hAnsi="Arial" w:cs="Arial"/>
          <w:b/>
          <w:bCs/>
          <w:color w:val="000000"/>
        </w:rPr>
        <w:t>C</w:t>
      </w:r>
      <w:r w:rsidR="00AB6A7C">
        <w:rPr>
          <w:rFonts w:ascii="Arial" w:hAnsi="Arial" w:cs="Arial"/>
          <w:b/>
          <w:bCs/>
          <w:color w:val="000000"/>
        </w:rPr>
        <w:t>. 2</w:t>
      </w:r>
    </w:p>
    <w:p w14:paraId="0B9B6F5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0B7588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03A8D833" w14:textId="2E3A2E56"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325FF0" w:rsidRPr="00325FF0">
        <w:rPr>
          <w:highlight w:val="yellow"/>
        </w:rPr>
        <w:t>Code matière</w:t>
      </w:r>
      <w:r w:rsidR="00F5230B">
        <w:t> : 4360</w:t>
      </w:r>
    </w:p>
    <w:p w14:paraId="7F7ABE5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E4268F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25A7FC9D" w14:textId="77777777"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14:paraId="3892E382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62ECF3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D0346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5A77B2A1" w14:textId="77777777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BB4C4E">
        <w:rPr>
          <w:rFonts w:ascii="Arial" w:hAnsi="Arial" w:cs="Arial"/>
          <w:color w:val="000000"/>
        </w:rPr>
        <w:t>Mai- Juin</w:t>
      </w:r>
      <w:r>
        <w:rPr>
          <w:rFonts w:ascii="Arial" w:hAnsi="Arial" w:cs="Arial"/>
          <w:color w:val="000000"/>
        </w:rPr>
        <w:t xml:space="preserve"> 2021</w:t>
      </w:r>
    </w:p>
    <w:p w14:paraId="3D0CA88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9A9F4F2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26C0B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01BB9C9A" w14:textId="1F4AB385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F5230B">
        <w:t>2020-2021</w:t>
      </w:r>
    </w:p>
    <w:p w14:paraId="15735FF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634698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3C1741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4F8FE049" w14:textId="7B92042E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F5230B">
        <w:t>Conseil en Organisation et Structure</w:t>
      </w:r>
    </w:p>
    <w:p w14:paraId="5D9C3E5D" w14:textId="77777777"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4E115A90" w14:textId="77777777"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AB6A7C" w:rsidRPr="00AB6A7C">
        <w:rPr>
          <w:sz w:val="20"/>
          <w:szCs w:val="20"/>
        </w:rPr>
        <w:t>Complémentaires</w:t>
      </w:r>
      <w:r w:rsidRPr="00AB6A7C">
        <w:rPr>
          <w:sz w:val="20"/>
          <w:szCs w:val="20"/>
        </w:rPr>
        <w:t xml:space="preserve"> 2)</w:t>
      </w:r>
    </w:p>
    <w:p w14:paraId="0ACC2BEB" w14:textId="77777777"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5BD958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51E875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5F3A8432" w14:textId="3E70E441"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F5230B">
        <w:rPr>
          <w:rFonts w:ascii="Arial" w:hAnsi="Arial" w:cs="Arial"/>
          <w:b/>
          <w:bCs/>
          <w:color w:val="000000"/>
        </w:rPr>
        <w:t>Zysla Belliat</w:t>
      </w:r>
    </w:p>
    <w:p w14:paraId="62EE5478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6C2B656B" w14:textId="77777777"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57DEB44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B7E6AF" w14:textId="02F2AA53"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F5230B">
        <w:rPr>
          <w:rFonts w:ascii="Arial" w:hAnsi="Arial" w:cs="Arial"/>
          <w:b/>
        </w:rPr>
        <w:t>1h30</w:t>
      </w:r>
    </w:p>
    <w:p w14:paraId="4B1992F4" w14:textId="77777777"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2F276A24" w14:textId="77777777"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161FB635" w14:textId="7A7ACC66"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F5230B">
        <w:rPr>
          <w:rFonts w:ascii="Arial" w:hAnsi="Arial" w:cs="Arial"/>
          <w:b/>
          <w:bCs/>
          <w:color w:val="000000"/>
        </w:rPr>
        <w:t>Cours</w:t>
      </w:r>
    </w:p>
    <w:p w14:paraId="540057B2" w14:textId="77777777" w:rsidR="00630FAC" w:rsidRDefault="00630FAC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99DBB89" w14:textId="0D5B6B83" w:rsidR="00C62AB8" w:rsidRDefault="00C62AB8" w:rsidP="00C62AB8"/>
    <w:p w14:paraId="13305E06" w14:textId="07383C89" w:rsidR="00944A74" w:rsidRDefault="00630FAC" w:rsidP="00C62A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CF7CE" wp14:editId="73B38C46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5895975" cy="1438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B236B" id="Rectangle 1" o:spid="_x0000_s1026" style="position:absolute;margin-left:-5.6pt;margin-top:3.1pt;width:464.2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0zeQIAAEUFAAAOAAAAZHJzL2Uyb0RvYy54bWysVMFOGzEQvVfqP1i+l03SpJAoGxSBqCoh&#10;QEDF2Xjt7Eq2xx072aRf37F3syBAPVTNwbE9M29m3r7x8nxvDdspDA24ko9PRpwpJ6Fq3KbkPx+v&#10;vpxxFqJwlTDgVMkPKvDz1edPy9Yv1ARqMJVCRiAuLFpf8jpGvyiKIGtlRTgBrxwZNaAVkY64KSoU&#10;LaFbU0xGo29FC1h5BKlCoNvLzshXGV9rJeOt1kFFZkpOtcW8Yl6f01qslmKxQeHrRvZliH+oworG&#10;UdIB6lJEwbbYvIOyjUQIoOOJBFuA1o1UuQfqZjx6081DLbzKvRA5wQ80hf8HK292d8iair4dZ05Y&#10;+kT3RJpwG6PYONHT+rAgrwd/h/0p0Db1utdo0z91wfaZ0sNAqdpHJulydjafzU9nnEmyjadfzyZ0&#10;IJziJdxjiN8VWJY2JUdKn6kUu+sQO9ejS8rm4KoxJt2nyrpa8i4ejEoOxt0rTS1R9kkGymJSFwbZ&#10;TpAMhJTKxXFnqkWluuvZiH59aUNELjQDJmRNiQfsHiAJ9T12V3bvn0JV1uIQPPpbYV3wEJEzg4tD&#10;sG0c4EcAhrrqM3f+R5I6ahJLz1Ad6IMjdJMQvLxqiPZrEeKdQJI+DQmNc7ylRRtoSw79jrMa8PdH&#10;98mfFElWzloapZKHX1uBijPzw5FW5+PpNM1ePkxnpxM64GvL82uL29oLoM9EeqTq8jb5R3PcagT7&#10;RFO/TlnJJJyk3CWXEY+Hi9iNOL0bUq3X2Y3mzYt47R68TOCJ1SSrx/2TQN9rL5Jsb+A4dmLxRoKd&#10;b4p0sN5G0E3W5wuvPd80q1k4/buSHoPX5+z18vqt/gAAAP//AwBQSwMEFAAGAAgAAAAhAPuv6q7i&#10;AAAACQEAAA8AAABkcnMvZG93bnJldi54bWxMj0FLw0AQhe+C/2EZwVu72RRTjdmUVBBEodBYRG/b&#10;ZJoEs7Mxu23jv3c86ekxvMd732SryfbihKPvHGlQ8wgEUuXqjhoNu9fH2S0IHwzVpneEGr7Rwyq/&#10;vMhMWrszbfFUhkZwCfnUaGhDGFIpfdWiNX7uBiT2Dm60JvA5NrIezZnLbS/jKEqkNR3xQmsGfGix&#10;+iyPVsPb9uaA63Wyk5uP4qtQ5dP08vyu9fXVVNyDCDiFvzD84jM65My0d0eqveg1zJSKOaohYWH/&#10;Ti0XIPYa4kW8BJln8v8H+Q8AAAD//wMAUEsBAi0AFAAGAAgAAAAhALaDOJL+AAAA4QEAABMAAAAA&#10;AAAAAAAAAAAAAAAAAFtDb250ZW50X1R5cGVzXS54bWxQSwECLQAUAAYACAAAACEAOP0h/9YAAACU&#10;AQAACwAAAAAAAAAAAAAAAAAvAQAAX3JlbHMvLnJlbHNQSwECLQAUAAYACAAAACEA0ZrNM3kCAABF&#10;BQAADgAAAAAAAAAAAAAAAAAuAgAAZHJzL2Uyb0RvYy54bWxQSwECLQAUAAYACAAAACEA+6/qruIA&#10;AAAJAQAADwAAAAAAAAAAAAAAAADTBAAAZHJzL2Rvd25yZXYueG1sUEsFBgAAAAAEAAQA8wAAAOIF&#10;AAAAAA==&#10;" filled="f" strokecolor="#1f4d78 [1604]" strokeweight="1pt"/>
            </w:pict>
          </mc:Fallback>
        </mc:AlternateContent>
      </w:r>
    </w:p>
    <w:p w14:paraId="6CE511A0" w14:textId="3BBA16D8" w:rsidR="00630FAC" w:rsidRDefault="00630FAC" w:rsidP="00630FAC">
      <w:pPr>
        <w:rPr>
          <w:rFonts w:ascii="Arial" w:hAnsi="Arial" w:cs="Arial"/>
          <w:b/>
          <w:bCs/>
        </w:rPr>
      </w:pPr>
      <w:r w:rsidRPr="00630FAC">
        <w:rPr>
          <w:rFonts w:ascii="Arial" w:hAnsi="Arial" w:cs="Arial"/>
          <w:b/>
          <w:bCs/>
        </w:rPr>
        <w:t>Consignes et remarques :</w:t>
      </w:r>
    </w:p>
    <w:p w14:paraId="6D0B27C5" w14:textId="77777777" w:rsidR="00630FAC" w:rsidRPr="00630FAC" w:rsidRDefault="00630FAC" w:rsidP="00630FAC">
      <w:pPr>
        <w:rPr>
          <w:rFonts w:ascii="Arial" w:hAnsi="Arial" w:cs="Arial"/>
          <w:b/>
          <w:bCs/>
        </w:rPr>
      </w:pPr>
    </w:p>
    <w:p w14:paraId="4050BBBE" w14:textId="77777777" w:rsidR="00630FAC" w:rsidRDefault="00630FAC" w:rsidP="00630F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est attendu une réflexion personnelle et pas une restitution des phrases du cours.</w:t>
      </w:r>
    </w:p>
    <w:p w14:paraId="743F4EAC" w14:textId="0D54AFEB" w:rsidR="00630FAC" w:rsidRDefault="00630FAC" w:rsidP="00630F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 soin particulier doit être apporté à l’argumentation, à la rédaction (style et orthographe)</w:t>
      </w:r>
      <w:r w:rsidR="002B450A">
        <w:rPr>
          <w:rFonts w:ascii="Arial" w:hAnsi="Arial" w:cs="Arial"/>
        </w:rPr>
        <w:t>. Justifiez bien vos réponses.</w:t>
      </w:r>
    </w:p>
    <w:p w14:paraId="4193CB32" w14:textId="77777777" w:rsidR="00944A74" w:rsidRDefault="00944A74" w:rsidP="00C62AB8"/>
    <w:p w14:paraId="5DE70DC9" w14:textId="0FA751D9" w:rsidR="00F5230B" w:rsidRDefault="00F5230B">
      <w:pPr>
        <w:spacing w:after="160" w:line="259" w:lineRule="auto"/>
      </w:pPr>
      <w:r>
        <w:br w:type="page"/>
      </w:r>
    </w:p>
    <w:p w14:paraId="06043120" w14:textId="5B95770F" w:rsidR="0091265F" w:rsidRPr="00630FAC" w:rsidRDefault="00630FAC" w:rsidP="00630F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Question</w:t>
      </w:r>
      <w:r w:rsidR="00F5230B" w:rsidRPr="00630FAC">
        <w:rPr>
          <w:rFonts w:ascii="Arial" w:hAnsi="Arial" w:cs="Arial"/>
          <w:b/>
          <w:bCs/>
        </w:rPr>
        <w:t xml:space="preserve"> 1 : </w:t>
      </w:r>
    </w:p>
    <w:p w14:paraId="716B4700" w14:textId="22FB0CA6" w:rsidR="00630FAC" w:rsidRDefault="00630FAC" w:rsidP="00630FAC">
      <w:pPr>
        <w:rPr>
          <w:rFonts w:ascii="Arial" w:hAnsi="Arial" w:cs="Arial"/>
        </w:rPr>
      </w:pPr>
      <w:r>
        <w:rPr>
          <w:rFonts w:ascii="Arial" w:hAnsi="Arial" w:cs="Arial"/>
        </w:rPr>
        <w:t>Quel est le rôle de la plateforme stratégique dans le cadre d’une mission de conseil en organisation et structure ?</w:t>
      </w:r>
    </w:p>
    <w:p w14:paraId="0641BCF7" w14:textId="69D64075" w:rsidR="0091265F" w:rsidRDefault="0091265F" w:rsidP="00630FAC">
      <w:pPr>
        <w:spacing w:after="160"/>
        <w:rPr>
          <w:rFonts w:ascii="Arial" w:hAnsi="Arial" w:cs="Arial"/>
        </w:rPr>
      </w:pPr>
    </w:p>
    <w:p w14:paraId="5B73C748" w14:textId="6EFE399F" w:rsidR="00630FAC" w:rsidRPr="00630FAC" w:rsidRDefault="00630FAC" w:rsidP="00630FAC">
      <w:pPr>
        <w:rPr>
          <w:rFonts w:ascii="Arial" w:hAnsi="Arial" w:cs="Arial"/>
          <w:b/>
          <w:bCs/>
        </w:rPr>
      </w:pPr>
      <w:r w:rsidRPr="00630FAC">
        <w:rPr>
          <w:rFonts w:ascii="Arial" w:hAnsi="Arial" w:cs="Arial"/>
          <w:b/>
          <w:bCs/>
        </w:rPr>
        <w:t>Question 2 :</w:t>
      </w:r>
    </w:p>
    <w:p w14:paraId="37BBE811" w14:textId="7D9E3F75" w:rsidR="00630FAC" w:rsidRDefault="00630FAC" w:rsidP="00630FAC">
      <w:pPr>
        <w:spacing w:after="160"/>
        <w:rPr>
          <w:rFonts w:ascii="Arial" w:hAnsi="Arial" w:cs="Arial"/>
        </w:rPr>
      </w:pPr>
      <w:r w:rsidRPr="00630FAC">
        <w:rPr>
          <w:rFonts w:ascii="Arial" w:hAnsi="Arial" w:cs="Arial"/>
        </w:rPr>
        <w:t xml:space="preserve">Imaginez une fusion entre deux entreprises ayant des organisations très différentes. Quel schéma </w:t>
      </w:r>
      <w:r>
        <w:rPr>
          <w:rFonts w:ascii="Arial" w:hAnsi="Arial" w:cs="Arial"/>
        </w:rPr>
        <w:t>ou</w:t>
      </w:r>
      <w:r w:rsidR="001D608F">
        <w:rPr>
          <w:rFonts w:ascii="Arial" w:hAnsi="Arial" w:cs="Arial"/>
        </w:rPr>
        <w:t xml:space="preserve"> quelles</w:t>
      </w:r>
      <w:r>
        <w:rPr>
          <w:rFonts w:ascii="Arial" w:hAnsi="Arial" w:cs="Arial"/>
        </w:rPr>
        <w:t xml:space="preserve"> étapes principales fau</w:t>
      </w:r>
      <w:r w:rsidR="002B450A">
        <w:rPr>
          <w:rFonts w:ascii="Arial" w:hAnsi="Arial" w:cs="Arial"/>
        </w:rPr>
        <w:t xml:space="preserve">t-il </w:t>
      </w:r>
      <w:r w:rsidRPr="00630FAC">
        <w:rPr>
          <w:rFonts w:ascii="Arial" w:hAnsi="Arial" w:cs="Arial"/>
        </w:rPr>
        <w:t xml:space="preserve">suivre selon vous pour l’adoption d’une </w:t>
      </w:r>
      <w:r w:rsidR="002B450A">
        <w:rPr>
          <w:rFonts w:ascii="Arial" w:hAnsi="Arial" w:cs="Arial"/>
        </w:rPr>
        <w:t>structure d’</w:t>
      </w:r>
      <w:r w:rsidRPr="00630FAC">
        <w:rPr>
          <w:rFonts w:ascii="Arial" w:hAnsi="Arial" w:cs="Arial"/>
        </w:rPr>
        <w:t>organisation pour l’ensemble ?</w:t>
      </w:r>
    </w:p>
    <w:p w14:paraId="24BFCDFE" w14:textId="6D4E3D7F" w:rsidR="002B450A" w:rsidRDefault="002B450A" w:rsidP="00630FAC">
      <w:pPr>
        <w:spacing w:after="160"/>
        <w:rPr>
          <w:rFonts w:ascii="Arial" w:hAnsi="Arial" w:cs="Arial"/>
        </w:rPr>
      </w:pPr>
    </w:p>
    <w:p w14:paraId="6D9A2220" w14:textId="7A438652" w:rsidR="002B450A" w:rsidRPr="0077243E" w:rsidRDefault="002B450A" w:rsidP="00630FAC">
      <w:pPr>
        <w:spacing w:after="160"/>
        <w:rPr>
          <w:rFonts w:ascii="Arial" w:hAnsi="Arial" w:cs="Arial"/>
          <w:b/>
          <w:bCs/>
        </w:rPr>
      </w:pPr>
      <w:r w:rsidRPr="0077243E">
        <w:rPr>
          <w:rFonts w:ascii="Arial" w:hAnsi="Arial" w:cs="Arial"/>
          <w:b/>
          <w:bCs/>
        </w:rPr>
        <w:t>Question 3 :</w:t>
      </w:r>
    </w:p>
    <w:p w14:paraId="0B84F30D" w14:textId="61E01B7C" w:rsidR="002B450A" w:rsidRPr="00630FAC" w:rsidRDefault="0077243E" w:rsidP="00630FAC">
      <w:pPr>
        <w:spacing w:after="160"/>
        <w:rPr>
          <w:rFonts w:ascii="Arial" w:hAnsi="Arial" w:cs="Arial"/>
        </w:rPr>
      </w:pPr>
      <w:r w:rsidRPr="0077243E">
        <w:rPr>
          <w:rFonts w:ascii="Arial" w:hAnsi="Arial" w:cs="Arial"/>
        </w:rPr>
        <w:t>Essayez d’imaginer ce qui a conduit les entreprises de presse à se transformer et vers quoi elles tendent.</w:t>
      </w:r>
    </w:p>
    <w:sectPr w:rsidR="002B450A" w:rsidRPr="0063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04C3D"/>
    <w:multiLevelType w:val="hybridMultilevel"/>
    <w:tmpl w:val="068EE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B8"/>
    <w:rsid w:val="00110FE2"/>
    <w:rsid w:val="00132C9E"/>
    <w:rsid w:val="00156444"/>
    <w:rsid w:val="001D608F"/>
    <w:rsid w:val="00223E69"/>
    <w:rsid w:val="002B450A"/>
    <w:rsid w:val="00325FF0"/>
    <w:rsid w:val="004F6AF8"/>
    <w:rsid w:val="00630FAC"/>
    <w:rsid w:val="006706BC"/>
    <w:rsid w:val="006E78FF"/>
    <w:rsid w:val="0077243E"/>
    <w:rsid w:val="0091265F"/>
    <w:rsid w:val="00944A74"/>
    <w:rsid w:val="00AB6A7C"/>
    <w:rsid w:val="00AE726E"/>
    <w:rsid w:val="00BB4C4E"/>
    <w:rsid w:val="00BF393C"/>
    <w:rsid w:val="00C62AB8"/>
    <w:rsid w:val="00CD2095"/>
    <w:rsid w:val="00EE53FF"/>
    <w:rsid w:val="00EF2DF2"/>
    <w:rsid w:val="00F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EDAE"/>
  <w15:docId w15:val="{88D0A669-231F-4F83-8BAE-24D30A5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Zysla Belliat</cp:lastModifiedBy>
  <cp:revision>5</cp:revision>
  <dcterms:created xsi:type="dcterms:W3CDTF">2021-04-17T09:56:00Z</dcterms:created>
  <dcterms:modified xsi:type="dcterms:W3CDTF">2021-04-17T13:00:00Z</dcterms:modified>
</cp:coreProperties>
</file>