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E421" w14:textId="77777777" w:rsidR="00B6761E" w:rsidRPr="00C27E8A" w:rsidRDefault="00B6761E" w:rsidP="00B6761E">
      <w:pPr>
        <w:jc w:val="center"/>
        <w:rPr>
          <w:rFonts w:ascii="Times" w:hAnsi="Times"/>
        </w:rPr>
      </w:pPr>
      <w:r w:rsidRPr="00C27E8A">
        <w:rPr>
          <w:rFonts w:ascii="Times" w:hAnsi="Times"/>
        </w:rPr>
        <w:t>Université Panthéon-Assas - M1</w:t>
      </w:r>
    </w:p>
    <w:p w14:paraId="56A476B1" w14:textId="77777777" w:rsidR="00B6761E" w:rsidRPr="00C27E8A" w:rsidRDefault="00B6761E" w:rsidP="00B6761E">
      <w:pPr>
        <w:jc w:val="center"/>
        <w:rPr>
          <w:rFonts w:ascii="Times" w:hAnsi="Times"/>
        </w:rPr>
      </w:pPr>
      <w:r w:rsidRPr="00C27E8A">
        <w:rPr>
          <w:rFonts w:ascii="Times" w:hAnsi="Times"/>
        </w:rPr>
        <w:t>Droit pénal des affaires - Cours de M. le Professeur Didier Rebut</w:t>
      </w:r>
    </w:p>
    <w:p w14:paraId="7E6A40AF" w14:textId="381DFA0C" w:rsidR="00B6761E" w:rsidRPr="00C27E8A" w:rsidRDefault="00B6761E" w:rsidP="00B6761E">
      <w:pPr>
        <w:jc w:val="center"/>
        <w:rPr>
          <w:rFonts w:ascii="Times" w:hAnsi="Times"/>
        </w:rPr>
      </w:pPr>
      <w:r w:rsidRPr="00C27E8A">
        <w:rPr>
          <w:rFonts w:ascii="Times" w:hAnsi="Times"/>
        </w:rPr>
        <w:t>20</w:t>
      </w:r>
      <w:r w:rsidR="00FB7183">
        <w:rPr>
          <w:rFonts w:ascii="Times" w:hAnsi="Times"/>
        </w:rPr>
        <w:t>20</w:t>
      </w:r>
      <w:r w:rsidRPr="00C27E8A">
        <w:rPr>
          <w:rFonts w:ascii="Times" w:hAnsi="Times"/>
        </w:rPr>
        <w:t>-202</w:t>
      </w:r>
      <w:r w:rsidR="00FB7183">
        <w:rPr>
          <w:rFonts w:ascii="Times" w:hAnsi="Times"/>
        </w:rPr>
        <w:t>1</w:t>
      </w:r>
    </w:p>
    <w:p w14:paraId="4D40785A" w14:textId="77777777" w:rsidR="00294523" w:rsidRPr="00C27E8A" w:rsidRDefault="00294523">
      <w:pPr>
        <w:rPr>
          <w:rFonts w:ascii="Times" w:hAnsi="Times"/>
        </w:rPr>
      </w:pPr>
    </w:p>
    <w:p w14:paraId="3D55FB6C" w14:textId="77777777" w:rsidR="00B6761E" w:rsidRPr="00C27E8A" w:rsidRDefault="00B6761E">
      <w:pPr>
        <w:rPr>
          <w:rFonts w:ascii="Times" w:hAnsi="Times"/>
        </w:rPr>
      </w:pPr>
    </w:p>
    <w:p w14:paraId="269B3933" w14:textId="77777777" w:rsidR="00B6761E" w:rsidRPr="00C27E8A" w:rsidRDefault="00B6761E">
      <w:pPr>
        <w:rPr>
          <w:rFonts w:ascii="Times" w:hAnsi="Times"/>
        </w:rPr>
      </w:pPr>
      <w:r w:rsidRPr="00C27E8A">
        <w:rPr>
          <w:rFonts w:ascii="Times" w:hAnsi="Times"/>
          <w:b/>
          <w:bCs/>
        </w:rPr>
        <w:t>Cas pratique – 2 heures</w:t>
      </w:r>
      <w:r w:rsidRPr="00C27E8A">
        <w:rPr>
          <w:rFonts w:ascii="Times" w:hAnsi="Times"/>
        </w:rPr>
        <w:t> :</w:t>
      </w:r>
    </w:p>
    <w:p w14:paraId="2BEE20A3" w14:textId="77777777" w:rsidR="00B6761E" w:rsidRPr="00C27E8A" w:rsidRDefault="00B6761E">
      <w:pPr>
        <w:rPr>
          <w:rFonts w:ascii="Times" w:hAnsi="Times"/>
        </w:rPr>
      </w:pPr>
    </w:p>
    <w:p w14:paraId="6966CF26" w14:textId="40551F1D" w:rsidR="00B6761E" w:rsidRDefault="00B6761E">
      <w:pPr>
        <w:rPr>
          <w:rFonts w:ascii="Times" w:hAnsi="Times"/>
        </w:rPr>
      </w:pPr>
    </w:p>
    <w:p w14:paraId="1C9770CE" w14:textId="77777777" w:rsidR="001F5886" w:rsidRDefault="001F5886">
      <w:pPr>
        <w:rPr>
          <w:rFonts w:ascii="Times" w:hAnsi="Times"/>
        </w:rPr>
      </w:pPr>
    </w:p>
    <w:p w14:paraId="63A3FBCF" w14:textId="56CC041A" w:rsidR="00CD7EA2" w:rsidRDefault="00CD7EA2">
      <w:pPr>
        <w:rPr>
          <w:rFonts w:ascii="Times" w:hAnsi="Times"/>
        </w:rPr>
      </w:pPr>
      <w:r w:rsidRPr="00EB2808">
        <w:rPr>
          <w:rFonts w:ascii="Times" w:hAnsi="Times"/>
          <w:i/>
          <w:iCs/>
        </w:rPr>
        <w:t>Un journaliste du quotidien diffusant sur la commune « Le Littoral » vous contacte pour vous faire part des faits suivants et avoir votre analyse sur leur éventuelle nature pénale</w:t>
      </w:r>
      <w:r>
        <w:rPr>
          <w:rFonts w:ascii="Times" w:hAnsi="Times"/>
        </w:rPr>
        <w:t>.</w:t>
      </w:r>
    </w:p>
    <w:p w14:paraId="120CDA6F" w14:textId="103CF364" w:rsidR="00CD7EA2" w:rsidRDefault="00CD7EA2">
      <w:pPr>
        <w:rPr>
          <w:rFonts w:ascii="Times" w:hAnsi="Times"/>
        </w:rPr>
      </w:pPr>
    </w:p>
    <w:p w14:paraId="0D51F53C" w14:textId="6BC62C9D" w:rsidR="00CD7EA2" w:rsidRDefault="00CD7EA2">
      <w:pPr>
        <w:rPr>
          <w:rFonts w:ascii="Times" w:hAnsi="Times"/>
        </w:rPr>
      </w:pPr>
    </w:p>
    <w:p w14:paraId="32DCA2F0" w14:textId="3BB4213F" w:rsidR="00DC22D6" w:rsidRDefault="00DC22D6">
      <w:pPr>
        <w:rPr>
          <w:rFonts w:ascii="Times" w:hAnsi="Times"/>
        </w:rPr>
      </w:pPr>
      <w:r>
        <w:rPr>
          <w:rFonts w:ascii="Times" w:hAnsi="Times"/>
        </w:rPr>
        <w:t>M. A est gérant de l’entreprise de travaux publics « ENT BTP » qui est une SAS.</w:t>
      </w:r>
    </w:p>
    <w:p w14:paraId="44F3F4CE" w14:textId="678BCFD4" w:rsidR="00DC22D6" w:rsidRDefault="00DC22D6">
      <w:pPr>
        <w:rPr>
          <w:rFonts w:ascii="Times" w:hAnsi="Times"/>
        </w:rPr>
      </w:pPr>
    </w:p>
    <w:p w14:paraId="79B0DB11" w14:textId="1BAFF6D6" w:rsidR="00DC22D6" w:rsidRDefault="00DC22D6" w:rsidP="00EB2808">
      <w:pPr>
        <w:jc w:val="both"/>
        <w:rPr>
          <w:rFonts w:ascii="Times" w:hAnsi="Times"/>
        </w:rPr>
      </w:pPr>
      <w:r>
        <w:rPr>
          <w:rFonts w:ascii="Times" w:hAnsi="Times"/>
        </w:rPr>
        <w:t>EN</w:t>
      </w:r>
      <w:r w:rsidR="00045B91">
        <w:rPr>
          <w:rFonts w:ascii="Times" w:hAnsi="Times"/>
        </w:rPr>
        <w:t>T</w:t>
      </w:r>
      <w:r w:rsidR="00EB2808">
        <w:rPr>
          <w:rFonts w:ascii="Times" w:hAnsi="Times"/>
        </w:rPr>
        <w:t xml:space="preserve"> B</w:t>
      </w:r>
      <w:r>
        <w:rPr>
          <w:rFonts w:ascii="Times" w:hAnsi="Times"/>
        </w:rPr>
        <w:t xml:space="preserve">TP a conclu </w:t>
      </w:r>
      <w:r w:rsidR="00EB2808">
        <w:rPr>
          <w:rFonts w:ascii="Times" w:hAnsi="Times"/>
        </w:rPr>
        <w:t xml:space="preserve">récemment </w:t>
      </w:r>
      <w:r>
        <w:rPr>
          <w:rFonts w:ascii="Times" w:hAnsi="Times"/>
        </w:rPr>
        <w:t xml:space="preserve">un contrat de conseil avec le cabinet de conseil « BTP Conseil » qui est une </w:t>
      </w:r>
      <w:r w:rsidR="00C275C0">
        <w:rPr>
          <w:rFonts w:ascii="Times" w:hAnsi="Times"/>
        </w:rPr>
        <w:t>EURL</w:t>
      </w:r>
      <w:r>
        <w:rPr>
          <w:rFonts w:ascii="Times" w:hAnsi="Times"/>
        </w:rPr>
        <w:t xml:space="preserve"> </w:t>
      </w:r>
      <w:r w:rsidR="00C62FE1">
        <w:rPr>
          <w:rFonts w:ascii="Times" w:hAnsi="Times"/>
        </w:rPr>
        <w:t xml:space="preserve">nouvellement </w:t>
      </w:r>
      <w:r>
        <w:rPr>
          <w:rFonts w:ascii="Times" w:hAnsi="Times"/>
        </w:rPr>
        <w:t>créée et gérée par Mme B.</w:t>
      </w:r>
      <w:r w:rsidR="00EB2808">
        <w:rPr>
          <w:rFonts w:ascii="Times" w:hAnsi="Times"/>
        </w:rPr>
        <w:t xml:space="preserve"> Ce contrat porte sur la délivrance de conseils dits stratégiques ; il est annuel et renouvelable portant sur une somme forfaitaire de 1</w:t>
      </w:r>
      <w:r w:rsidR="00D6317F">
        <w:rPr>
          <w:rFonts w:ascii="Times" w:hAnsi="Times"/>
        </w:rPr>
        <w:t>50</w:t>
      </w:r>
      <w:r w:rsidR="00EB2808">
        <w:rPr>
          <w:rFonts w:ascii="Times" w:hAnsi="Times"/>
        </w:rPr>
        <w:t xml:space="preserve">000 € par an. </w:t>
      </w:r>
    </w:p>
    <w:p w14:paraId="294068AF" w14:textId="26FCC7A2" w:rsidR="00DC22D6" w:rsidRDefault="00DC22D6">
      <w:pPr>
        <w:rPr>
          <w:rFonts w:ascii="Times" w:hAnsi="Times"/>
        </w:rPr>
      </w:pPr>
    </w:p>
    <w:p w14:paraId="4A836552" w14:textId="31815785" w:rsidR="00DC22D6" w:rsidRDefault="00DC22D6" w:rsidP="00DC22D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Mme B est la compagne de M. C qui est directeur général des services de « Le Littoral » et principal conseiller </w:t>
      </w:r>
      <w:r w:rsidR="0071657E">
        <w:rPr>
          <w:rFonts w:ascii="Times" w:hAnsi="Times"/>
        </w:rPr>
        <w:t xml:space="preserve">et meilleur ami </w:t>
      </w:r>
      <w:r>
        <w:rPr>
          <w:rFonts w:ascii="Times" w:hAnsi="Times"/>
        </w:rPr>
        <w:t>de son maire.</w:t>
      </w:r>
    </w:p>
    <w:p w14:paraId="51C81A79" w14:textId="04AC7F1C" w:rsidR="00DC22D6" w:rsidRDefault="00DC22D6" w:rsidP="00DC22D6">
      <w:pPr>
        <w:jc w:val="both"/>
        <w:rPr>
          <w:rFonts w:ascii="Times" w:hAnsi="Times"/>
        </w:rPr>
      </w:pPr>
    </w:p>
    <w:p w14:paraId="6894FEE8" w14:textId="027F72BC" w:rsidR="00DC22D6" w:rsidRDefault="00DC22D6" w:rsidP="00DC22D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Le Littoral a pour projet </w:t>
      </w:r>
      <w:r w:rsidR="0071720C">
        <w:rPr>
          <w:rFonts w:ascii="Times" w:hAnsi="Times"/>
        </w:rPr>
        <w:t>l’</w:t>
      </w:r>
      <w:r>
        <w:rPr>
          <w:rFonts w:ascii="Times" w:hAnsi="Times"/>
        </w:rPr>
        <w:t>aménagement d’une plage pour lequel elle a engagé une procédure d’appel d’offres</w:t>
      </w:r>
      <w:r w:rsidR="0071657E">
        <w:rPr>
          <w:rFonts w:ascii="Times" w:hAnsi="Times"/>
        </w:rPr>
        <w:t xml:space="preserve"> selon la procédure dite formalisée </w:t>
      </w:r>
      <w:r w:rsidR="00EB2808">
        <w:rPr>
          <w:rFonts w:ascii="Times" w:hAnsi="Times"/>
        </w:rPr>
        <w:t>compte tenu de son montant de plusieurs millions d’euros</w:t>
      </w:r>
      <w:r>
        <w:rPr>
          <w:rFonts w:ascii="Times" w:hAnsi="Times"/>
        </w:rPr>
        <w:t>.</w:t>
      </w:r>
      <w:r w:rsidR="0071657E">
        <w:rPr>
          <w:rFonts w:ascii="Times" w:hAnsi="Times"/>
        </w:rPr>
        <w:t xml:space="preserve"> </w:t>
      </w:r>
      <w:r w:rsidR="0071720C">
        <w:rPr>
          <w:rFonts w:ascii="Times" w:hAnsi="Times"/>
        </w:rPr>
        <w:t>L</w:t>
      </w:r>
      <w:r w:rsidR="0071657E">
        <w:rPr>
          <w:rFonts w:ascii="Times" w:hAnsi="Times"/>
        </w:rPr>
        <w:t xml:space="preserve">a </w:t>
      </w:r>
      <w:r w:rsidR="00106F03">
        <w:rPr>
          <w:rFonts w:ascii="Times" w:hAnsi="Times"/>
        </w:rPr>
        <w:t>commission</w:t>
      </w:r>
      <w:r w:rsidR="0071657E">
        <w:rPr>
          <w:rFonts w:ascii="Times" w:hAnsi="Times"/>
        </w:rPr>
        <w:t xml:space="preserve"> d’appel d’offre </w:t>
      </w:r>
      <w:r w:rsidR="00106F03">
        <w:rPr>
          <w:rFonts w:ascii="Times" w:hAnsi="Times"/>
        </w:rPr>
        <w:t xml:space="preserve">est </w:t>
      </w:r>
      <w:r w:rsidR="0071720C">
        <w:rPr>
          <w:rFonts w:ascii="Times" w:hAnsi="Times"/>
        </w:rPr>
        <w:t xml:space="preserve">composée par </w:t>
      </w:r>
      <w:r w:rsidR="00106F03">
        <w:rPr>
          <w:rFonts w:ascii="Times" w:hAnsi="Times"/>
        </w:rPr>
        <w:t xml:space="preserve">son maire et cinq membres élus du conseil municipal conformément aux dispositions du Code général des collectivités territoriales. </w:t>
      </w:r>
    </w:p>
    <w:p w14:paraId="417DD53B" w14:textId="77777777" w:rsidR="00E440B4" w:rsidRDefault="00E440B4" w:rsidP="00DC22D6">
      <w:pPr>
        <w:jc w:val="both"/>
        <w:rPr>
          <w:rFonts w:ascii="Times" w:hAnsi="Times"/>
        </w:rPr>
      </w:pPr>
    </w:p>
    <w:p w14:paraId="58EEDD77" w14:textId="32C3B74E" w:rsidR="00DC22D6" w:rsidRDefault="00AC138B" w:rsidP="00AC138B">
      <w:pPr>
        <w:jc w:val="both"/>
        <w:rPr>
          <w:rFonts w:ascii="Times" w:hAnsi="Times"/>
        </w:rPr>
      </w:pPr>
      <w:r>
        <w:rPr>
          <w:rFonts w:ascii="Times" w:hAnsi="Times"/>
        </w:rPr>
        <w:t>A la suite de l’attribution du</w:t>
      </w:r>
      <w:r w:rsidR="00045B91">
        <w:rPr>
          <w:rFonts w:ascii="Times" w:hAnsi="Times"/>
        </w:rPr>
        <w:t xml:space="preserve"> marché à ENT BTP</w:t>
      </w:r>
      <w:r>
        <w:rPr>
          <w:rFonts w:ascii="Times" w:hAnsi="Times"/>
        </w:rPr>
        <w:t>, une enquête préliminaire a été ouverte consécutivement à une plainte déposée par une société dont la candidature a été rejetée.</w:t>
      </w:r>
    </w:p>
    <w:p w14:paraId="195BEF39" w14:textId="76F526E9" w:rsidR="00AC138B" w:rsidRDefault="00AC138B" w:rsidP="00AC138B">
      <w:pPr>
        <w:jc w:val="both"/>
        <w:rPr>
          <w:rFonts w:ascii="Times" w:hAnsi="Times"/>
        </w:rPr>
      </w:pPr>
    </w:p>
    <w:p w14:paraId="35E2A43E" w14:textId="6626CEEF" w:rsidR="00AC138B" w:rsidRDefault="00AC138B" w:rsidP="00AC138B">
      <w:pPr>
        <w:jc w:val="both"/>
        <w:rPr>
          <w:rFonts w:ascii="Times" w:hAnsi="Times"/>
        </w:rPr>
      </w:pPr>
      <w:r>
        <w:rPr>
          <w:rFonts w:ascii="Times" w:hAnsi="Times"/>
        </w:rPr>
        <w:t>Une perquisition a été conduite dans les locaux de ENT BTP qui a donné lieu à la découverte d’un fichier informatique comprenant des informations sur plusieurs caractéristiques techniques du projet d’aménagement.</w:t>
      </w:r>
    </w:p>
    <w:p w14:paraId="79DD8335" w14:textId="41FF8708" w:rsidR="00AC138B" w:rsidRDefault="00AC138B" w:rsidP="00AC138B">
      <w:pPr>
        <w:jc w:val="both"/>
        <w:rPr>
          <w:rFonts w:ascii="Times" w:hAnsi="Times"/>
        </w:rPr>
      </w:pPr>
    </w:p>
    <w:p w14:paraId="02EC24A3" w14:textId="7FB2CF2A" w:rsidR="00AC138B" w:rsidRDefault="00AC138B" w:rsidP="00AC138B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Une perquisition a été conduite dans les locaux de BTP Conseil qui a révélé que celle-ci n’a aucun autre client que ENT BTP </w:t>
      </w:r>
      <w:r w:rsidR="00D6317F">
        <w:rPr>
          <w:rFonts w:ascii="Times" w:hAnsi="Times"/>
        </w:rPr>
        <w:t xml:space="preserve">ni aucun salarié </w:t>
      </w:r>
      <w:r>
        <w:rPr>
          <w:rFonts w:ascii="Times" w:hAnsi="Times"/>
        </w:rPr>
        <w:t xml:space="preserve">et </w:t>
      </w:r>
      <w:r w:rsidR="00D6317F">
        <w:rPr>
          <w:rFonts w:ascii="Times" w:hAnsi="Times"/>
        </w:rPr>
        <w:t>que son compte bancaire a fait l’objet de très nombreux retraits en espèces à la suite du virement de 150000 € reçu de ENT BTP.</w:t>
      </w:r>
    </w:p>
    <w:p w14:paraId="6A2D10EA" w14:textId="06474BA5" w:rsidR="00045B91" w:rsidRDefault="00045B91">
      <w:pPr>
        <w:rPr>
          <w:rFonts w:ascii="Times" w:hAnsi="Times"/>
        </w:rPr>
      </w:pPr>
    </w:p>
    <w:p w14:paraId="782D9ACE" w14:textId="0898D4F0" w:rsidR="00E440B4" w:rsidRDefault="00E440B4">
      <w:pPr>
        <w:rPr>
          <w:rFonts w:ascii="Times" w:hAnsi="Times"/>
        </w:rPr>
      </w:pPr>
    </w:p>
    <w:p w14:paraId="2CE16D38" w14:textId="0C71FC38" w:rsidR="00045B91" w:rsidRPr="00AC138B" w:rsidRDefault="00AC138B" w:rsidP="00C275C0">
      <w:pPr>
        <w:jc w:val="both"/>
        <w:rPr>
          <w:rFonts w:ascii="Times" w:hAnsi="Times"/>
          <w:i/>
          <w:iCs/>
        </w:rPr>
      </w:pPr>
      <w:r w:rsidRPr="00AC138B">
        <w:rPr>
          <w:rFonts w:ascii="Times" w:hAnsi="Times"/>
          <w:i/>
          <w:iCs/>
        </w:rPr>
        <w:t xml:space="preserve">On </w:t>
      </w:r>
      <w:r w:rsidR="00D6317F">
        <w:rPr>
          <w:rFonts w:ascii="Times" w:hAnsi="Times"/>
          <w:i/>
          <w:iCs/>
        </w:rPr>
        <w:t xml:space="preserve">vous demande de déterminer les infractions pénales susceptibles d’avoir été commises par l’ensemble des protagonistes de </w:t>
      </w:r>
      <w:r w:rsidR="00153D7C">
        <w:rPr>
          <w:rFonts w:ascii="Times" w:hAnsi="Times"/>
          <w:i/>
          <w:iCs/>
        </w:rPr>
        <w:t>ces faits.</w:t>
      </w:r>
      <w:r w:rsidRPr="00AC138B">
        <w:rPr>
          <w:rFonts w:ascii="Times" w:hAnsi="Times"/>
          <w:i/>
          <w:iCs/>
        </w:rPr>
        <w:t xml:space="preserve"> </w:t>
      </w:r>
    </w:p>
    <w:p w14:paraId="6BD7F321" w14:textId="4B963BF4" w:rsidR="00AC138B" w:rsidRDefault="00AC138B" w:rsidP="00153D7C"/>
    <w:p w14:paraId="5D86CC37" w14:textId="17554C40" w:rsidR="001F5886" w:rsidRDefault="001F5886" w:rsidP="00153D7C"/>
    <w:p w14:paraId="3E5AE6CD" w14:textId="77777777" w:rsidR="001F5886" w:rsidRPr="00153D7C" w:rsidRDefault="001F5886" w:rsidP="00153D7C"/>
    <w:p w14:paraId="239AA5FD" w14:textId="69C3E734" w:rsidR="00C27E8A" w:rsidRPr="00153D7C" w:rsidRDefault="00C27E8A" w:rsidP="00153D7C"/>
    <w:p w14:paraId="1259F673" w14:textId="6DAC3523" w:rsidR="00153D7C" w:rsidRPr="00153D7C" w:rsidRDefault="00153D7C" w:rsidP="00153D7C">
      <w:pPr>
        <w:jc w:val="center"/>
        <w:rPr>
          <w:b/>
          <w:bCs/>
        </w:rPr>
      </w:pPr>
      <w:r w:rsidRPr="00153D7C">
        <w:rPr>
          <w:b/>
          <w:bCs/>
        </w:rPr>
        <w:t>L’usage du Code pénal est autorisé</w:t>
      </w:r>
    </w:p>
    <w:sectPr w:rsidR="00153D7C" w:rsidRPr="00153D7C" w:rsidSect="00FF4A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1E"/>
    <w:rsid w:val="00045B91"/>
    <w:rsid w:val="000E13DD"/>
    <w:rsid w:val="00106F03"/>
    <w:rsid w:val="00153D7C"/>
    <w:rsid w:val="001F1C2C"/>
    <w:rsid w:val="001F5886"/>
    <w:rsid w:val="00294523"/>
    <w:rsid w:val="0071657E"/>
    <w:rsid w:val="0071720C"/>
    <w:rsid w:val="008129C4"/>
    <w:rsid w:val="00853204"/>
    <w:rsid w:val="0088163B"/>
    <w:rsid w:val="008F5C7E"/>
    <w:rsid w:val="00A4337B"/>
    <w:rsid w:val="00AC138B"/>
    <w:rsid w:val="00B6761E"/>
    <w:rsid w:val="00C275C0"/>
    <w:rsid w:val="00C27E8A"/>
    <w:rsid w:val="00C62FE1"/>
    <w:rsid w:val="00C80C6C"/>
    <w:rsid w:val="00CC4EE6"/>
    <w:rsid w:val="00CD7EA2"/>
    <w:rsid w:val="00D313DD"/>
    <w:rsid w:val="00D3591B"/>
    <w:rsid w:val="00D6317F"/>
    <w:rsid w:val="00DC22D6"/>
    <w:rsid w:val="00DF22EC"/>
    <w:rsid w:val="00E440B4"/>
    <w:rsid w:val="00EB2808"/>
    <w:rsid w:val="00FB7183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259A1"/>
  <w15:chartTrackingRefBased/>
  <w15:docId w15:val="{44C1AAE9-AD72-8441-B474-1002FB08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1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20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204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Rebut</dc:creator>
  <cp:keywords/>
  <dc:description/>
  <cp:lastModifiedBy>Didier Rebut</cp:lastModifiedBy>
  <cp:revision>7</cp:revision>
  <dcterms:created xsi:type="dcterms:W3CDTF">2020-05-29T08:25:00Z</dcterms:created>
  <dcterms:modified xsi:type="dcterms:W3CDTF">2021-05-17T12:50:00Z</dcterms:modified>
</cp:coreProperties>
</file>