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B191" w14:textId="77777777"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lang w:eastAsia="fr-FR"/>
        </w:rPr>
      </w:pPr>
      <w:bookmarkStart w:id="0" w:name="_GoBack"/>
      <w:bookmarkEnd w:id="0"/>
      <w:r w:rsidRPr="002E699C">
        <w:rPr>
          <w:rFonts w:ascii="Times New Roman" w:eastAsia="Times New Roman" w:hAnsi="Times New Roman" w:cs="Times New Roman"/>
          <w:b/>
          <w:sz w:val="24"/>
          <w:szCs w:val="24"/>
          <w:lang w:eastAsia="fr-FR"/>
        </w:rPr>
        <w:t>CONCOURS DE PLAIDOIRIE</w:t>
      </w:r>
    </w:p>
    <w:p w14:paraId="4BD9D00E" w14:textId="7196A92D" w:rsidR="002E699C" w:rsidRPr="002E699C" w:rsidRDefault="005B37ED" w:rsidP="002E699C">
      <w:pPr>
        <w:spacing w:after="0" w:line="240" w:lineRule="auto"/>
        <w:ind w:left="300" w:right="30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UNIVERSITÉ</w:t>
      </w:r>
      <w:r w:rsidR="001E1EE0">
        <w:rPr>
          <w:rFonts w:ascii="Times New Roman" w:eastAsia="Times New Roman" w:hAnsi="Times New Roman" w:cs="Times New Roman"/>
          <w:b/>
          <w:sz w:val="24"/>
          <w:szCs w:val="24"/>
          <w:lang w:eastAsia="fr-FR"/>
        </w:rPr>
        <w:t xml:space="preserve"> PANTHÉ</w:t>
      </w:r>
      <w:r w:rsidR="002E699C" w:rsidRPr="002E699C">
        <w:rPr>
          <w:rFonts w:ascii="Times New Roman" w:eastAsia="Times New Roman" w:hAnsi="Times New Roman" w:cs="Times New Roman"/>
          <w:b/>
          <w:sz w:val="24"/>
          <w:szCs w:val="24"/>
          <w:lang w:eastAsia="fr-FR"/>
        </w:rPr>
        <w:t>ON-ASSAS</w:t>
      </w:r>
    </w:p>
    <w:p w14:paraId="010D827E"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7E53C701" w14:textId="77777777" w:rsidR="002E699C" w:rsidRDefault="002E699C" w:rsidP="002E699C">
      <w:pPr>
        <w:spacing w:after="0" w:line="240" w:lineRule="auto"/>
        <w:ind w:left="300" w:right="300"/>
        <w:jc w:val="center"/>
        <w:rPr>
          <w:rFonts w:ascii="Times New Roman" w:eastAsia="Times New Roman" w:hAnsi="Times New Roman" w:cs="Times New Roman"/>
          <w:b/>
          <w:sz w:val="24"/>
          <w:szCs w:val="24"/>
          <w:lang w:eastAsia="fr-FR"/>
        </w:rPr>
      </w:pPr>
      <w:r w:rsidRPr="007C7386">
        <w:rPr>
          <w:rFonts w:ascii="Times New Roman" w:eastAsia="Times New Roman" w:hAnsi="Times New Roman" w:cs="Times New Roman"/>
          <w:b/>
          <w:sz w:val="24"/>
          <w:szCs w:val="24"/>
          <w:lang w:eastAsia="fr-FR"/>
        </w:rPr>
        <w:t>Sujet de l’épreuve écrite</w:t>
      </w:r>
    </w:p>
    <w:p w14:paraId="06FFF8A5" w14:textId="24F291DC" w:rsidR="009A007E" w:rsidRPr="007C7386" w:rsidRDefault="009A007E" w:rsidP="002E699C">
      <w:pPr>
        <w:spacing w:after="0" w:line="240" w:lineRule="auto"/>
        <w:ind w:left="300" w:right="300"/>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14 février 2015</w:t>
      </w:r>
    </w:p>
    <w:p w14:paraId="6F066A25"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642311B0" w14:textId="77777777" w:rsidR="002E699C" w:rsidRDefault="002E699C" w:rsidP="002E699C">
      <w:pPr>
        <w:spacing w:after="0" w:line="240" w:lineRule="auto"/>
        <w:ind w:left="300" w:right="300"/>
        <w:jc w:val="both"/>
        <w:rPr>
          <w:rFonts w:ascii="Times New Roman" w:eastAsia="Times New Roman" w:hAnsi="Times New Roman" w:cs="Times New Roman"/>
          <w:sz w:val="24"/>
          <w:szCs w:val="24"/>
          <w:lang w:eastAsia="fr-FR"/>
        </w:rPr>
      </w:pPr>
    </w:p>
    <w:p w14:paraId="306A7DB5" w14:textId="21472769" w:rsidR="002E699C" w:rsidRPr="00B81A5A" w:rsidRDefault="002E699C" w:rsidP="00836C04">
      <w:pPr>
        <w:spacing w:after="0" w:line="240" w:lineRule="auto"/>
        <w:ind w:right="300"/>
        <w:jc w:val="both"/>
        <w:rPr>
          <w:rFonts w:ascii="Times New Roman" w:eastAsia="Times New Roman" w:hAnsi="Times New Roman" w:cs="Times New Roman"/>
          <w:i/>
          <w:sz w:val="24"/>
          <w:szCs w:val="24"/>
          <w:lang w:eastAsia="fr-FR"/>
        </w:rPr>
      </w:pPr>
      <w:r w:rsidRPr="00B81A5A">
        <w:rPr>
          <w:rFonts w:ascii="Times New Roman" w:eastAsia="Times New Roman" w:hAnsi="Times New Roman" w:cs="Times New Roman"/>
          <w:i/>
          <w:sz w:val="24"/>
          <w:szCs w:val="24"/>
          <w:lang w:eastAsia="fr-FR"/>
        </w:rPr>
        <w:t xml:space="preserve">Vous rédigerez une consultation écrite </w:t>
      </w:r>
      <w:r w:rsidR="0098424F" w:rsidRPr="00B81A5A">
        <w:rPr>
          <w:rFonts w:ascii="Times New Roman" w:eastAsia="Times New Roman" w:hAnsi="Times New Roman" w:cs="Times New Roman"/>
          <w:i/>
          <w:sz w:val="24"/>
          <w:szCs w:val="24"/>
          <w:lang w:eastAsia="fr-FR"/>
        </w:rPr>
        <w:t>afin de</w:t>
      </w:r>
      <w:r w:rsidRPr="00B81A5A">
        <w:rPr>
          <w:rFonts w:ascii="Times New Roman" w:eastAsia="Times New Roman" w:hAnsi="Times New Roman" w:cs="Times New Roman"/>
          <w:i/>
          <w:sz w:val="24"/>
          <w:szCs w:val="24"/>
          <w:lang w:eastAsia="fr-FR"/>
        </w:rPr>
        <w:t xml:space="preserve"> déterminer les chances de succès </w:t>
      </w:r>
      <w:r w:rsidR="00A404B8" w:rsidRPr="00B81A5A">
        <w:rPr>
          <w:rFonts w:ascii="Times New Roman" w:eastAsia="Times New Roman" w:hAnsi="Times New Roman" w:cs="Times New Roman"/>
          <w:i/>
          <w:sz w:val="24"/>
          <w:szCs w:val="24"/>
          <w:lang w:eastAsia="fr-FR"/>
        </w:rPr>
        <w:t>(uniquement s</w:t>
      </w:r>
      <w:r w:rsidR="0097477A" w:rsidRPr="00B81A5A">
        <w:rPr>
          <w:rFonts w:ascii="Times New Roman" w:eastAsia="Times New Roman" w:hAnsi="Times New Roman" w:cs="Times New Roman"/>
          <w:i/>
          <w:sz w:val="24"/>
          <w:szCs w:val="24"/>
          <w:lang w:eastAsia="fr-FR"/>
        </w:rPr>
        <w:t>ur le fond, vous laisserez de côté les conditions procédurales</w:t>
      </w:r>
      <w:r w:rsidR="00A404B8" w:rsidRPr="00B81A5A">
        <w:rPr>
          <w:rFonts w:ascii="Times New Roman" w:eastAsia="Times New Roman" w:hAnsi="Times New Roman" w:cs="Times New Roman"/>
          <w:i/>
          <w:sz w:val="24"/>
          <w:szCs w:val="24"/>
          <w:lang w:eastAsia="fr-FR"/>
        </w:rPr>
        <w:t>)</w:t>
      </w:r>
      <w:r w:rsidR="0097477A" w:rsidRPr="00B81A5A">
        <w:rPr>
          <w:rFonts w:ascii="Times New Roman" w:eastAsia="Times New Roman" w:hAnsi="Times New Roman" w:cs="Times New Roman"/>
          <w:i/>
          <w:sz w:val="24"/>
          <w:szCs w:val="24"/>
          <w:lang w:eastAsia="fr-FR"/>
        </w:rPr>
        <w:t xml:space="preserve"> </w:t>
      </w:r>
      <w:r w:rsidRPr="00B81A5A">
        <w:rPr>
          <w:rFonts w:ascii="Times New Roman" w:eastAsia="Times New Roman" w:hAnsi="Times New Roman" w:cs="Times New Roman"/>
          <w:i/>
          <w:sz w:val="24"/>
          <w:szCs w:val="24"/>
          <w:lang w:eastAsia="fr-FR"/>
        </w:rPr>
        <w:t xml:space="preserve">que pourrait rencontrer </w:t>
      </w:r>
      <w:r w:rsidR="00CD684E" w:rsidRPr="00B81A5A">
        <w:rPr>
          <w:rFonts w:ascii="Times New Roman" w:eastAsia="Times New Roman" w:hAnsi="Times New Roman" w:cs="Times New Roman"/>
          <w:i/>
          <w:sz w:val="24"/>
          <w:szCs w:val="24"/>
          <w:lang w:eastAsia="fr-FR"/>
        </w:rPr>
        <w:t>l'</w:t>
      </w:r>
      <w:r w:rsidR="00F8698B" w:rsidRPr="00B81A5A">
        <w:rPr>
          <w:rFonts w:ascii="Times New Roman" w:eastAsia="Times New Roman" w:hAnsi="Times New Roman" w:cs="Times New Roman"/>
          <w:i/>
          <w:sz w:val="24"/>
          <w:szCs w:val="24"/>
          <w:lang w:eastAsia="fr-FR"/>
        </w:rPr>
        <w:t xml:space="preserve">appel </w:t>
      </w:r>
      <w:r w:rsidR="00CD684E" w:rsidRPr="00B81A5A">
        <w:rPr>
          <w:rFonts w:ascii="Times New Roman" w:eastAsia="Times New Roman" w:hAnsi="Times New Roman" w:cs="Times New Roman"/>
          <w:i/>
          <w:sz w:val="24"/>
          <w:szCs w:val="24"/>
          <w:lang w:eastAsia="fr-FR"/>
        </w:rPr>
        <w:t xml:space="preserve">qui a été </w:t>
      </w:r>
      <w:r w:rsidR="00F8698B" w:rsidRPr="00B81A5A">
        <w:rPr>
          <w:rFonts w:ascii="Times New Roman" w:eastAsia="Times New Roman" w:hAnsi="Times New Roman" w:cs="Times New Roman"/>
          <w:i/>
          <w:sz w:val="24"/>
          <w:szCs w:val="24"/>
          <w:lang w:eastAsia="fr-FR"/>
        </w:rPr>
        <w:t xml:space="preserve">formé par </w:t>
      </w:r>
      <w:r w:rsidR="0098424F" w:rsidRPr="00B81A5A">
        <w:rPr>
          <w:rFonts w:ascii="Times New Roman" w:hAnsi="Times New Roman"/>
          <w:i/>
          <w:sz w:val="24"/>
        </w:rPr>
        <w:t>M</w:t>
      </w:r>
      <w:r w:rsidR="00B81A5A" w:rsidRPr="00B81A5A">
        <w:rPr>
          <w:rFonts w:ascii="Times New Roman" w:hAnsi="Times New Roman"/>
          <w:i/>
          <w:sz w:val="24"/>
        </w:rPr>
        <w:t>onsieur et Madame Pierre</w:t>
      </w:r>
      <w:r w:rsidR="00B81A5A">
        <w:rPr>
          <w:rFonts w:ascii="Times New Roman" w:hAnsi="Times New Roman"/>
          <w:i/>
          <w:sz w:val="24"/>
        </w:rPr>
        <w:t xml:space="preserve"> Primus</w:t>
      </w:r>
      <w:r w:rsidR="0098424F" w:rsidRPr="00B81A5A">
        <w:rPr>
          <w:rFonts w:ascii="Times New Roman" w:eastAsia="Times New Roman" w:hAnsi="Times New Roman" w:cs="Times New Roman"/>
          <w:i/>
          <w:sz w:val="24"/>
          <w:szCs w:val="24"/>
          <w:lang w:eastAsia="fr-FR"/>
        </w:rPr>
        <w:t xml:space="preserve"> </w:t>
      </w:r>
      <w:r w:rsidR="00F8698B" w:rsidRPr="00B81A5A">
        <w:rPr>
          <w:rFonts w:ascii="Times New Roman" w:eastAsia="Times New Roman" w:hAnsi="Times New Roman" w:cs="Times New Roman"/>
          <w:i/>
          <w:sz w:val="24"/>
          <w:szCs w:val="24"/>
          <w:lang w:eastAsia="fr-FR"/>
        </w:rPr>
        <w:t>à l'encont</w:t>
      </w:r>
      <w:r w:rsidR="00CD684E" w:rsidRPr="00B81A5A">
        <w:rPr>
          <w:rFonts w:ascii="Times New Roman" w:eastAsia="Times New Roman" w:hAnsi="Times New Roman" w:cs="Times New Roman"/>
          <w:i/>
          <w:sz w:val="24"/>
          <w:szCs w:val="24"/>
          <w:lang w:eastAsia="fr-FR"/>
        </w:rPr>
        <w:t xml:space="preserve">re de la décision rendue en référé par le tribunal administratif </w:t>
      </w:r>
      <w:r w:rsidR="00960833" w:rsidRPr="00B81A5A">
        <w:rPr>
          <w:rFonts w:ascii="Times New Roman" w:eastAsia="Times New Roman" w:hAnsi="Times New Roman" w:cs="Times New Roman"/>
          <w:i/>
          <w:sz w:val="24"/>
          <w:szCs w:val="24"/>
          <w:lang w:eastAsia="fr-FR"/>
        </w:rPr>
        <w:t xml:space="preserve">de </w:t>
      </w:r>
      <w:r w:rsidR="00B81A5A" w:rsidRPr="00B81A5A">
        <w:rPr>
          <w:rFonts w:ascii="Times New Roman" w:eastAsia="Times New Roman" w:hAnsi="Times New Roman" w:cs="Times New Roman"/>
          <w:i/>
          <w:sz w:val="24"/>
          <w:szCs w:val="24"/>
          <w:lang w:eastAsia="fr-FR"/>
        </w:rPr>
        <w:t>Guermantes</w:t>
      </w:r>
      <w:r w:rsidR="009A007E">
        <w:rPr>
          <w:rFonts w:ascii="Times New Roman" w:eastAsia="Times New Roman" w:hAnsi="Times New Roman" w:cs="Times New Roman"/>
          <w:i/>
          <w:sz w:val="24"/>
          <w:szCs w:val="24"/>
          <w:lang w:eastAsia="fr-FR"/>
        </w:rPr>
        <w:t xml:space="preserve"> le 13</w:t>
      </w:r>
      <w:r w:rsidR="00CD684E" w:rsidRPr="00B81A5A">
        <w:rPr>
          <w:rFonts w:ascii="Times New Roman" w:eastAsia="Times New Roman" w:hAnsi="Times New Roman" w:cs="Times New Roman"/>
          <w:i/>
          <w:sz w:val="24"/>
          <w:szCs w:val="24"/>
          <w:lang w:eastAsia="fr-FR"/>
        </w:rPr>
        <w:t> </w:t>
      </w:r>
      <w:r w:rsidR="009A007E">
        <w:rPr>
          <w:rFonts w:ascii="Times New Roman" w:eastAsia="Times New Roman" w:hAnsi="Times New Roman" w:cs="Times New Roman"/>
          <w:i/>
          <w:sz w:val="24"/>
          <w:szCs w:val="24"/>
          <w:lang w:eastAsia="fr-FR"/>
        </w:rPr>
        <w:t>février 2015</w:t>
      </w:r>
      <w:r w:rsidRPr="00B81A5A">
        <w:rPr>
          <w:rFonts w:ascii="Times New Roman" w:eastAsia="Times New Roman" w:hAnsi="Times New Roman" w:cs="Times New Roman"/>
          <w:i/>
          <w:sz w:val="24"/>
          <w:szCs w:val="24"/>
          <w:lang w:eastAsia="fr-FR"/>
        </w:rPr>
        <w:t>.</w:t>
      </w:r>
    </w:p>
    <w:p w14:paraId="3CC1C59E" w14:textId="77777777" w:rsidR="008D4F10" w:rsidRDefault="008D4F10" w:rsidP="00F8698B">
      <w:pPr>
        <w:pStyle w:val="Style1"/>
        <w:rPr>
          <w:rFonts w:ascii="Times New Roman" w:hAnsi="Times New Roman"/>
          <w:sz w:val="24"/>
        </w:rPr>
      </w:pPr>
    </w:p>
    <w:p w14:paraId="68ECB741" w14:textId="77777777" w:rsidR="00B81A5A" w:rsidRDefault="00B81A5A" w:rsidP="00F8698B">
      <w:pPr>
        <w:pStyle w:val="Style1"/>
        <w:rPr>
          <w:rFonts w:ascii="Times New Roman" w:hAnsi="Times New Roman"/>
          <w:sz w:val="24"/>
        </w:rPr>
      </w:pPr>
    </w:p>
    <w:p w14:paraId="0E6C6D81" w14:textId="241158B8" w:rsidR="00EB38C1" w:rsidRPr="0083490E" w:rsidRDefault="009A007E" w:rsidP="00EB38C1">
      <w:pPr>
        <w:pStyle w:val="Style1"/>
        <w:ind w:firstLine="0"/>
        <w:jc w:val="center"/>
        <w:rPr>
          <w:b/>
        </w:rPr>
      </w:pPr>
      <w:r>
        <w:rPr>
          <w:b/>
        </w:rPr>
        <w:t>T.A. Guermantes, ord. réf., 13</w:t>
      </w:r>
      <w:r w:rsidR="00EB38C1">
        <w:rPr>
          <w:b/>
        </w:rPr>
        <w:t> </w:t>
      </w:r>
      <w:r>
        <w:rPr>
          <w:b/>
        </w:rPr>
        <w:t>février 2015</w:t>
      </w:r>
    </w:p>
    <w:p w14:paraId="203BF65F" w14:textId="77777777" w:rsidR="008D4F10" w:rsidRDefault="008D4F10" w:rsidP="00F8698B">
      <w:pPr>
        <w:pStyle w:val="Style1"/>
        <w:rPr>
          <w:rFonts w:ascii="Times New Roman" w:hAnsi="Times New Roman"/>
          <w:sz w:val="24"/>
        </w:rPr>
      </w:pPr>
    </w:p>
    <w:p w14:paraId="748843FF" w14:textId="77777777" w:rsidR="00B81A5A" w:rsidRDefault="00B81A5A" w:rsidP="00F8698B">
      <w:pPr>
        <w:pStyle w:val="Style1"/>
        <w:rPr>
          <w:rFonts w:ascii="Times New Roman" w:hAnsi="Times New Roman"/>
          <w:sz w:val="24"/>
        </w:rPr>
      </w:pPr>
    </w:p>
    <w:p w14:paraId="5EEC9E10" w14:textId="15924C73" w:rsidR="00172D09" w:rsidRDefault="00BC04FC" w:rsidP="00F8698B">
      <w:pPr>
        <w:pStyle w:val="Style1"/>
        <w:rPr>
          <w:rFonts w:ascii="Times New Roman" w:hAnsi="Times New Roman"/>
          <w:sz w:val="24"/>
        </w:rPr>
      </w:pPr>
      <w:r>
        <w:rPr>
          <w:rFonts w:ascii="Times New Roman" w:hAnsi="Times New Roman"/>
          <w:sz w:val="24"/>
        </w:rPr>
        <w:t xml:space="preserve">Vu la requête, enregistrée le </w:t>
      </w:r>
      <w:r w:rsidR="00DD45EB">
        <w:rPr>
          <w:rFonts w:ascii="Times New Roman" w:hAnsi="Times New Roman"/>
          <w:sz w:val="24"/>
        </w:rPr>
        <w:t>1</w:t>
      </w:r>
      <w:r w:rsidR="009A007E">
        <w:rPr>
          <w:rFonts w:ascii="Times New Roman" w:hAnsi="Times New Roman"/>
          <w:sz w:val="24"/>
        </w:rPr>
        <w:t>1 février</w:t>
      </w:r>
      <w:r w:rsidR="008D4F10" w:rsidRPr="00172D09">
        <w:rPr>
          <w:rFonts w:ascii="Times New Roman" w:hAnsi="Times New Roman"/>
          <w:sz w:val="24"/>
        </w:rPr>
        <w:t xml:space="preserve"> </w:t>
      </w:r>
      <w:r w:rsidR="009A007E">
        <w:rPr>
          <w:rFonts w:ascii="Times New Roman" w:hAnsi="Times New Roman"/>
          <w:sz w:val="24"/>
        </w:rPr>
        <w:t>2015</w:t>
      </w:r>
      <w:r>
        <w:rPr>
          <w:rFonts w:ascii="Times New Roman" w:hAnsi="Times New Roman"/>
          <w:sz w:val="24"/>
        </w:rPr>
        <w:t xml:space="preserve"> sous le n° 14</w:t>
      </w:r>
      <w:r w:rsidR="008D4F10" w:rsidRPr="00172D09">
        <w:rPr>
          <w:rFonts w:ascii="Times New Roman" w:hAnsi="Times New Roman"/>
          <w:sz w:val="24"/>
        </w:rPr>
        <w:t xml:space="preserve">00740, présentée </w:t>
      </w:r>
      <w:r>
        <w:rPr>
          <w:rFonts w:ascii="Times New Roman" w:hAnsi="Times New Roman"/>
          <w:sz w:val="24"/>
        </w:rPr>
        <w:t>par</w:t>
      </w:r>
      <w:r w:rsidR="008D4F10" w:rsidRPr="00172D09">
        <w:rPr>
          <w:rFonts w:ascii="Times New Roman" w:hAnsi="Times New Roman"/>
          <w:sz w:val="24"/>
        </w:rPr>
        <w:t xml:space="preserve"> M. et M</w:t>
      </w:r>
      <w:r w:rsidR="008D4F10" w:rsidRPr="00172D09">
        <w:rPr>
          <w:rFonts w:ascii="Times New Roman" w:hAnsi="Times New Roman"/>
          <w:sz w:val="24"/>
          <w:vertAlign w:val="superscript"/>
        </w:rPr>
        <w:t>me</w:t>
      </w:r>
      <w:r w:rsidR="008D4F10" w:rsidRPr="00172D09">
        <w:rPr>
          <w:rFonts w:ascii="Times New Roman" w:hAnsi="Times New Roman"/>
          <w:sz w:val="24"/>
        </w:rPr>
        <w:t xml:space="preserve"> Pierre </w:t>
      </w:r>
      <w:r>
        <w:rPr>
          <w:rFonts w:ascii="Times New Roman" w:hAnsi="Times New Roman"/>
          <w:sz w:val="24"/>
        </w:rPr>
        <w:t>Primus</w:t>
      </w:r>
      <w:r w:rsidR="008D4F10" w:rsidRPr="00172D09">
        <w:rPr>
          <w:rFonts w:ascii="Times New Roman" w:hAnsi="Times New Roman"/>
          <w:sz w:val="24"/>
        </w:rPr>
        <w:t xml:space="preserve">, demeurant rue des </w:t>
      </w:r>
      <w:r>
        <w:rPr>
          <w:rFonts w:ascii="Times New Roman" w:hAnsi="Times New Roman"/>
          <w:sz w:val="24"/>
        </w:rPr>
        <w:t>Étables</w:t>
      </w:r>
      <w:r w:rsidR="008D4F10" w:rsidRPr="00172D09">
        <w:rPr>
          <w:rFonts w:ascii="Times New Roman" w:hAnsi="Times New Roman"/>
          <w:sz w:val="24"/>
        </w:rPr>
        <w:t xml:space="preserve"> à </w:t>
      </w:r>
      <w:r>
        <w:rPr>
          <w:rFonts w:ascii="Times New Roman" w:hAnsi="Times New Roman"/>
          <w:sz w:val="24"/>
        </w:rPr>
        <w:t>Guermantes</w:t>
      </w:r>
      <w:r w:rsidR="008D4F10" w:rsidRPr="00172D09">
        <w:rPr>
          <w:rFonts w:ascii="Times New Roman" w:hAnsi="Times New Roman"/>
          <w:sz w:val="24"/>
        </w:rPr>
        <w:t xml:space="preserve"> ;</w:t>
      </w:r>
    </w:p>
    <w:p w14:paraId="3678B65D" w14:textId="0B10B3E5" w:rsidR="00172D09" w:rsidRDefault="008D4F10" w:rsidP="00F8698B">
      <w:pPr>
        <w:pStyle w:val="Style1"/>
        <w:rPr>
          <w:rFonts w:ascii="Times New Roman" w:hAnsi="Times New Roman"/>
          <w:sz w:val="24"/>
        </w:rPr>
      </w:pPr>
      <w:r w:rsidRPr="00172D09">
        <w:rPr>
          <w:rFonts w:ascii="Times New Roman" w:hAnsi="Times New Roman"/>
          <w:sz w:val="24"/>
        </w:rPr>
        <w:t xml:space="preserve">Les requérants demandent au juge des référés, en application de l'article L. 521-2 du code de justice administrative, d'enjoindre, sous astreinte, au Centre hospitalier et universitaire de </w:t>
      </w:r>
      <w:r w:rsidR="00BC04FC">
        <w:rPr>
          <w:rFonts w:ascii="Times New Roman" w:hAnsi="Times New Roman"/>
          <w:sz w:val="24"/>
        </w:rPr>
        <w:t>Guermantes</w:t>
      </w:r>
      <w:r w:rsidRPr="00172D09">
        <w:rPr>
          <w:rFonts w:ascii="Times New Roman" w:hAnsi="Times New Roman"/>
          <w:sz w:val="24"/>
        </w:rPr>
        <w:t xml:space="preserve"> de rétablir l'alimentation et l'hydratation normales de </w:t>
      </w:r>
      <w:r w:rsidR="001240FB">
        <w:rPr>
          <w:rFonts w:ascii="Times New Roman" w:hAnsi="Times New Roman"/>
          <w:sz w:val="24"/>
        </w:rPr>
        <w:t xml:space="preserve">leur fils </w:t>
      </w:r>
      <w:r w:rsidR="00BC04FC">
        <w:rPr>
          <w:rFonts w:ascii="Times New Roman" w:hAnsi="Times New Roman"/>
          <w:sz w:val="24"/>
        </w:rPr>
        <w:t>Monsieur Bernard Primus</w:t>
      </w:r>
      <w:r w:rsidRPr="00172D09">
        <w:rPr>
          <w:rFonts w:ascii="Times New Roman" w:hAnsi="Times New Roman"/>
          <w:sz w:val="24"/>
        </w:rPr>
        <w:t xml:space="preserve">, d'enjoindre audit Centre hospitalier de prodiguer les éventuels soins que nécessite l'état de </w:t>
      </w:r>
      <w:r w:rsidR="00BC04FC">
        <w:rPr>
          <w:rFonts w:ascii="Times New Roman" w:hAnsi="Times New Roman"/>
          <w:sz w:val="24"/>
        </w:rPr>
        <w:t>Bernard Primus</w:t>
      </w:r>
      <w:r w:rsidRPr="00172D09">
        <w:rPr>
          <w:rFonts w:ascii="Times New Roman" w:hAnsi="Times New Roman"/>
          <w:sz w:val="24"/>
        </w:rPr>
        <w:t xml:space="preserve"> en raison de la suppression de</w:t>
      </w:r>
      <w:r w:rsidR="008B0F2A">
        <w:rPr>
          <w:rFonts w:ascii="Times New Roman" w:hAnsi="Times New Roman"/>
          <w:sz w:val="24"/>
        </w:rPr>
        <w:t xml:space="preserve"> l'alimentation depuis le 6 février 2015</w:t>
      </w:r>
      <w:r w:rsidRPr="00172D09">
        <w:rPr>
          <w:rFonts w:ascii="Times New Roman" w:hAnsi="Times New Roman"/>
          <w:sz w:val="24"/>
        </w:rPr>
        <w:t xml:space="preserve"> et la réduction de son hydratation et de condamner ledit Centre hospitalier à verser aux époux </w:t>
      </w:r>
      <w:r w:rsidR="00BC04FC">
        <w:rPr>
          <w:rFonts w:ascii="Times New Roman" w:hAnsi="Times New Roman"/>
          <w:sz w:val="24"/>
        </w:rPr>
        <w:t>Primus une somme de 3</w:t>
      </w:r>
      <w:r w:rsidRPr="00172D09">
        <w:rPr>
          <w:rFonts w:ascii="Times New Roman" w:hAnsi="Times New Roman"/>
          <w:sz w:val="24"/>
        </w:rPr>
        <w:t>000 €</w:t>
      </w:r>
      <w:r w:rsidR="008B0F2A">
        <w:rPr>
          <w:rFonts w:ascii="Times New Roman" w:hAnsi="Times New Roman"/>
          <w:sz w:val="24"/>
        </w:rPr>
        <w:t xml:space="preserve"> en application de l'article L. </w:t>
      </w:r>
      <w:r w:rsidRPr="00172D09">
        <w:rPr>
          <w:rFonts w:ascii="Times New Roman" w:hAnsi="Times New Roman"/>
          <w:sz w:val="24"/>
        </w:rPr>
        <w:t>761-1 du code de justice administrative ;</w:t>
      </w:r>
    </w:p>
    <w:p w14:paraId="4FF8CC80" w14:textId="0BA8CFD2" w:rsidR="00172D09" w:rsidRDefault="008D4F10" w:rsidP="00F8698B">
      <w:pPr>
        <w:pStyle w:val="Style1"/>
        <w:rPr>
          <w:rFonts w:ascii="Times New Roman" w:hAnsi="Times New Roman"/>
          <w:sz w:val="24"/>
        </w:rPr>
      </w:pPr>
      <w:r w:rsidRPr="00172D09">
        <w:rPr>
          <w:rFonts w:ascii="Times New Roman" w:hAnsi="Times New Roman"/>
          <w:sz w:val="24"/>
        </w:rPr>
        <w:t>Les requérants soutiennent que :</w:t>
      </w:r>
    </w:p>
    <w:p w14:paraId="53E5F8C4" w14:textId="741B5964" w:rsidR="008D4F10" w:rsidRPr="00172D09" w:rsidRDefault="008D4F10" w:rsidP="008D4F10">
      <w:pPr>
        <w:pStyle w:val="Style1"/>
        <w:rPr>
          <w:rFonts w:ascii="Times New Roman" w:hAnsi="Times New Roman"/>
          <w:sz w:val="24"/>
        </w:rPr>
      </w:pPr>
      <w:r w:rsidRPr="00172D09">
        <w:rPr>
          <w:rFonts w:ascii="Times New Roman" w:hAnsi="Times New Roman"/>
          <w:sz w:val="24"/>
        </w:rPr>
        <w:t xml:space="preserve">-  </w:t>
      </w:r>
      <w:r w:rsidR="001240FB" w:rsidRPr="00F8698B">
        <w:rPr>
          <w:rFonts w:ascii="Times New Roman" w:hAnsi="Times New Roman"/>
          <w:sz w:val="24"/>
        </w:rPr>
        <w:t>M. B</w:t>
      </w:r>
      <w:r w:rsidR="001240FB">
        <w:rPr>
          <w:rFonts w:ascii="Times New Roman" w:hAnsi="Times New Roman"/>
          <w:sz w:val="24"/>
        </w:rPr>
        <w:t>ernard Primus</w:t>
      </w:r>
      <w:r w:rsidR="001240FB" w:rsidRPr="00F8698B">
        <w:rPr>
          <w:rFonts w:ascii="Times New Roman" w:hAnsi="Times New Roman"/>
          <w:sz w:val="24"/>
        </w:rPr>
        <w:t xml:space="preserve"> </w:t>
      </w:r>
      <w:r w:rsidR="00DD45EB">
        <w:rPr>
          <w:rFonts w:ascii="Times New Roman" w:hAnsi="Times New Roman"/>
          <w:sz w:val="24"/>
        </w:rPr>
        <w:t>a été victime le 16 juillet 2012</w:t>
      </w:r>
      <w:r w:rsidR="001240FB" w:rsidRPr="00F8698B">
        <w:rPr>
          <w:rFonts w:ascii="Times New Roman" w:hAnsi="Times New Roman"/>
          <w:sz w:val="24"/>
        </w:rPr>
        <w:t xml:space="preserve"> d'un accident ayant entraîné un traumatisme crânien important, avec coma d'emblée et des lésions axonales et du tronc cérébral ; il a été pris en charge en réanimation neurochi</w:t>
      </w:r>
      <w:r w:rsidR="001240FB">
        <w:rPr>
          <w:rFonts w:ascii="Times New Roman" w:hAnsi="Times New Roman"/>
          <w:sz w:val="24"/>
        </w:rPr>
        <w:t>rurgicale au C.H.U. de Guermantes</w:t>
      </w:r>
      <w:r w:rsidR="005B37ED">
        <w:rPr>
          <w:rFonts w:ascii="Times New Roman" w:hAnsi="Times New Roman"/>
          <w:sz w:val="24"/>
        </w:rPr>
        <w:t> </w:t>
      </w:r>
      <w:r w:rsidR="001240FB" w:rsidRPr="00F8698B">
        <w:rPr>
          <w:rFonts w:ascii="Times New Roman" w:hAnsi="Times New Roman"/>
          <w:sz w:val="24"/>
        </w:rPr>
        <w:t>; après un mois et demi d'évolution et mise e</w:t>
      </w:r>
      <w:r w:rsidR="001240FB">
        <w:rPr>
          <w:rFonts w:ascii="Times New Roman" w:hAnsi="Times New Roman"/>
          <w:sz w:val="24"/>
        </w:rPr>
        <w:t>n place d'une trachéotomie, M. Primus</w:t>
      </w:r>
      <w:r w:rsidR="001240FB" w:rsidRPr="00F8698B">
        <w:rPr>
          <w:rFonts w:ascii="Times New Roman" w:hAnsi="Times New Roman"/>
          <w:sz w:val="24"/>
        </w:rPr>
        <w:t xml:space="preserve"> a été sevré du respirateur et transféré au service de neurochirurgie pour la poursuite de sa prise en charge ; il se trouve depuis sous alimentation et hydratation artificielles, des soins de confort lui sont administrés pour éviter la douleur inhérente à son état ;</w:t>
      </w:r>
    </w:p>
    <w:p w14:paraId="388556BD" w14:textId="58414790" w:rsidR="008D4F10" w:rsidRDefault="00DD45EB" w:rsidP="008D4F10">
      <w:pPr>
        <w:pStyle w:val="Style1"/>
        <w:rPr>
          <w:rFonts w:ascii="Times New Roman" w:hAnsi="Times New Roman"/>
          <w:sz w:val="24"/>
        </w:rPr>
      </w:pPr>
      <w:r>
        <w:rPr>
          <w:rFonts w:ascii="Times New Roman" w:hAnsi="Times New Roman"/>
          <w:sz w:val="24"/>
        </w:rPr>
        <w:t xml:space="preserve">- </w:t>
      </w:r>
      <w:r w:rsidR="008D4F10" w:rsidRPr="00172D09">
        <w:rPr>
          <w:rFonts w:ascii="Times New Roman" w:hAnsi="Times New Roman"/>
          <w:sz w:val="24"/>
        </w:rPr>
        <w:t>qu'alimenté et hydraté par sonde, il ne bénéficie d'aucun traitement médical ni d'aucun branchement ;</w:t>
      </w:r>
    </w:p>
    <w:p w14:paraId="71C32679" w14:textId="0A6D8F96" w:rsidR="00BD0D95" w:rsidRPr="00172D09" w:rsidRDefault="00BD0D95" w:rsidP="008D4F10">
      <w:pPr>
        <w:pStyle w:val="Style1"/>
        <w:rPr>
          <w:rFonts w:ascii="Times New Roman" w:hAnsi="Times New Roman"/>
          <w:sz w:val="24"/>
        </w:rPr>
      </w:pPr>
      <w:r>
        <w:rPr>
          <w:rFonts w:ascii="Times New Roman" w:hAnsi="Times New Roman"/>
          <w:sz w:val="24"/>
        </w:rPr>
        <w:t>- que son état de santé</w:t>
      </w:r>
      <w:r w:rsidR="00DD45EB">
        <w:rPr>
          <w:rFonts w:ascii="Times New Roman" w:hAnsi="Times New Roman"/>
          <w:sz w:val="24"/>
        </w:rPr>
        <w:t xml:space="preserve"> est stable ;</w:t>
      </w:r>
    </w:p>
    <w:p w14:paraId="6E5D5AD6" w14:textId="03C22961" w:rsidR="008D4F10" w:rsidRPr="00172D09" w:rsidRDefault="001240FB" w:rsidP="008D4F10">
      <w:pPr>
        <w:pStyle w:val="Style1"/>
        <w:rPr>
          <w:rFonts w:ascii="Times New Roman" w:hAnsi="Times New Roman"/>
          <w:sz w:val="24"/>
        </w:rPr>
      </w:pPr>
      <w:r>
        <w:rPr>
          <w:rFonts w:ascii="Times New Roman" w:hAnsi="Times New Roman"/>
          <w:sz w:val="24"/>
        </w:rPr>
        <w:t>-  qu</w:t>
      </w:r>
      <w:r w:rsidR="00AE0F1B">
        <w:rPr>
          <w:rFonts w:ascii="Times New Roman" w:hAnsi="Times New Roman"/>
          <w:sz w:val="24"/>
        </w:rPr>
        <w:t>e le Dr Cottard, médecin en charge de la santé de M</w:t>
      </w:r>
      <w:r w:rsidR="001018DC">
        <w:rPr>
          <w:rFonts w:ascii="Times New Roman" w:hAnsi="Times New Roman"/>
          <w:sz w:val="24"/>
        </w:rPr>
        <w:t>.</w:t>
      </w:r>
      <w:r w:rsidR="00AE0F1B">
        <w:rPr>
          <w:rFonts w:ascii="Times New Roman" w:hAnsi="Times New Roman"/>
          <w:sz w:val="24"/>
        </w:rPr>
        <w:t xml:space="preserve"> Bernard Primus a pris, après avoir respecté la procédure collégiale prévue par l'art. R. 4127-37 du Code de la santé publique, la décision de supprimer</w:t>
      </w:r>
      <w:r w:rsidR="008D4F10" w:rsidRPr="00172D09">
        <w:rPr>
          <w:rFonts w:ascii="Times New Roman" w:hAnsi="Times New Roman"/>
          <w:sz w:val="24"/>
        </w:rPr>
        <w:t xml:space="preserve"> la poche d'a</w:t>
      </w:r>
      <w:r>
        <w:rPr>
          <w:rFonts w:ascii="Times New Roman" w:hAnsi="Times New Roman"/>
          <w:sz w:val="24"/>
        </w:rPr>
        <w:t xml:space="preserve">limentation </w:t>
      </w:r>
      <w:r w:rsidR="00AE0F1B">
        <w:rPr>
          <w:rFonts w:ascii="Times New Roman" w:hAnsi="Times New Roman"/>
          <w:sz w:val="24"/>
        </w:rPr>
        <w:t>de M</w:t>
      </w:r>
      <w:r w:rsidR="001018DC">
        <w:rPr>
          <w:rFonts w:ascii="Times New Roman" w:hAnsi="Times New Roman"/>
          <w:sz w:val="24"/>
        </w:rPr>
        <w:t>.</w:t>
      </w:r>
      <w:r w:rsidR="00AE0F1B">
        <w:rPr>
          <w:rFonts w:ascii="Times New Roman" w:hAnsi="Times New Roman"/>
          <w:sz w:val="24"/>
        </w:rPr>
        <w:t xml:space="preserve"> Bernard Primus et réduire son </w:t>
      </w:r>
      <w:r w:rsidR="008D4F10" w:rsidRPr="00172D09">
        <w:rPr>
          <w:rFonts w:ascii="Times New Roman" w:hAnsi="Times New Roman"/>
          <w:sz w:val="24"/>
        </w:rPr>
        <w:t>hydratation à 500 ml par jour ;</w:t>
      </w:r>
    </w:p>
    <w:p w14:paraId="62D1384C" w14:textId="79141933" w:rsidR="008D4F10" w:rsidRPr="00172D09" w:rsidRDefault="008D4F10" w:rsidP="008D4F10">
      <w:pPr>
        <w:pStyle w:val="Style1"/>
        <w:rPr>
          <w:rFonts w:ascii="Times New Roman" w:hAnsi="Times New Roman"/>
          <w:sz w:val="24"/>
        </w:rPr>
      </w:pPr>
      <w:r w:rsidRPr="00172D09">
        <w:rPr>
          <w:rFonts w:ascii="Times New Roman" w:hAnsi="Times New Roman"/>
          <w:sz w:val="24"/>
        </w:rPr>
        <w:t xml:space="preserve">-  que le défaut d'alimentation ne peut qu'entraîner la mort de </w:t>
      </w:r>
      <w:r w:rsidR="00AE0F1B">
        <w:rPr>
          <w:rFonts w:ascii="Times New Roman" w:hAnsi="Times New Roman"/>
          <w:sz w:val="24"/>
        </w:rPr>
        <w:t>Bernard Primus</w:t>
      </w:r>
      <w:r w:rsidRPr="00172D09">
        <w:rPr>
          <w:rFonts w:ascii="Times New Roman" w:hAnsi="Times New Roman"/>
          <w:sz w:val="24"/>
        </w:rPr>
        <w:t xml:space="preserve"> à brève échéance et que l'urgence est ainsi caractérisée ;</w:t>
      </w:r>
    </w:p>
    <w:p w14:paraId="0F69B599"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t>-  que le droit au respect de la vie constitue une liberté fondamentale et que la décision de supprimer l'alimentation viole ce droit fondamental ;</w:t>
      </w:r>
    </w:p>
    <w:p w14:paraId="656856F7"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t>-  que le droit à la vie est protégé par la convention européenne de sauvegarde des droits de l'homme en son article 2 ;</w:t>
      </w:r>
    </w:p>
    <w:p w14:paraId="38AA65D5" w14:textId="0E89903D" w:rsidR="008D4F10" w:rsidRPr="00172D09" w:rsidRDefault="008D4F10" w:rsidP="008D4F10">
      <w:pPr>
        <w:pStyle w:val="Style1"/>
        <w:rPr>
          <w:rFonts w:ascii="Times New Roman" w:hAnsi="Times New Roman"/>
          <w:sz w:val="24"/>
        </w:rPr>
      </w:pPr>
      <w:r w:rsidRPr="00172D09">
        <w:rPr>
          <w:rFonts w:ascii="Times New Roman" w:hAnsi="Times New Roman"/>
          <w:sz w:val="24"/>
        </w:rPr>
        <w:t xml:space="preserve">-  que M. </w:t>
      </w:r>
      <w:r w:rsidR="00AE0F1B">
        <w:rPr>
          <w:rFonts w:ascii="Times New Roman" w:hAnsi="Times New Roman"/>
          <w:sz w:val="24"/>
        </w:rPr>
        <w:t>Bernard Primus</w:t>
      </w:r>
      <w:r w:rsidRPr="00172D09">
        <w:rPr>
          <w:rFonts w:ascii="Times New Roman" w:hAnsi="Times New Roman"/>
          <w:sz w:val="24"/>
        </w:rPr>
        <w:t xml:space="preserve"> doit être nourri et hydraté pour rester en vie et qu'il a conscience du traitement que les médecins lui font subir ;</w:t>
      </w:r>
    </w:p>
    <w:p w14:paraId="7C117FF5"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t>-  qu'il peut sortir de cet état de coma pauci-relationnel à plus ou moins brève échéance ;</w:t>
      </w:r>
    </w:p>
    <w:p w14:paraId="4666C334"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t>-  que la décision de suppression de l'alimentation est arbitraire ;</w:t>
      </w:r>
    </w:p>
    <w:p w14:paraId="6F5B7CA0"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t>-  que l'article R. 4127-38 du code de la santé publique interdit au médecin de provoquer la mort délibérément ;</w:t>
      </w:r>
    </w:p>
    <w:p w14:paraId="23C9050E" w14:textId="0C355C2B" w:rsidR="008D4F10" w:rsidRPr="00172D09" w:rsidRDefault="008D4F10" w:rsidP="008D4F10">
      <w:pPr>
        <w:pStyle w:val="Style1"/>
        <w:rPr>
          <w:rFonts w:ascii="Times New Roman" w:hAnsi="Times New Roman"/>
          <w:sz w:val="24"/>
        </w:rPr>
      </w:pPr>
      <w:r w:rsidRPr="00172D09">
        <w:rPr>
          <w:rFonts w:ascii="Times New Roman" w:hAnsi="Times New Roman"/>
          <w:sz w:val="24"/>
        </w:rPr>
        <w:t>-  que le Conseil de l'Europe, par sa résolution n° 1859 du 25 janvier 2012</w:t>
      </w:r>
      <w:r w:rsidR="001018DC">
        <w:rPr>
          <w:rFonts w:ascii="Times New Roman" w:hAnsi="Times New Roman"/>
          <w:sz w:val="24"/>
        </w:rPr>
        <w:t>,</w:t>
      </w:r>
      <w:r w:rsidRPr="00172D09">
        <w:rPr>
          <w:rFonts w:ascii="Times New Roman" w:hAnsi="Times New Roman"/>
          <w:sz w:val="24"/>
        </w:rPr>
        <w:t xml:space="preserve"> interdit l'euthanasie ;</w:t>
      </w:r>
    </w:p>
    <w:p w14:paraId="625B406D" w14:textId="1F9E8590" w:rsidR="008D4F10" w:rsidRPr="00172D09" w:rsidRDefault="006E1B58" w:rsidP="008D4F10">
      <w:pPr>
        <w:pStyle w:val="Style1"/>
        <w:rPr>
          <w:rFonts w:ascii="Times New Roman" w:hAnsi="Times New Roman"/>
          <w:sz w:val="24"/>
        </w:rPr>
      </w:pPr>
      <w:r>
        <w:rPr>
          <w:rFonts w:ascii="Times New Roman" w:hAnsi="Times New Roman"/>
          <w:sz w:val="24"/>
        </w:rPr>
        <w:t>-  que l'opposition d'une partie de sa</w:t>
      </w:r>
      <w:r w:rsidR="008D4F10" w:rsidRPr="00172D09">
        <w:rPr>
          <w:rFonts w:ascii="Times New Roman" w:hAnsi="Times New Roman"/>
          <w:sz w:val="24"/>
        </w:rPr>
        <w:t xml:space="preserve"> famille à cette décision n'a pas été prise en compte et que les médecins ont ignoré ce désaccord ;</w:t>
      </w:r>
    </w:p>
    <w:p w14:paraId="236E5827"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lastRenderedPageBreak/>
        <w:t>-  que la décision de supprimer l'alimentation est donc gravement illégale ;</w:t>
      </w:r>
    </w:p>
    <w:p w14:paraId="6639559F" w14:textId="5B3891E1" w:rsidR="008D4F10" w:rsidRDefault="008D4F10" w:rsidP="008D4F10">
      <w:pPr>
        <w:pStyle w:val="Style1"/>
        <w:rPr>
          <w:rFonts w:ascii="Times New Roman" w:hAnsi="Times New Roman"/>
          <w:sz w:val="24"/>
        </w:rPr>
      </w:pPr>
      <w:r w:rsidRPr="00172D09">
        <w:rPr>
          <w:rFonts w:ascii="Times New Roman" w:hAnsi="Times New Roman"/>
          <w:sz w:val="24"/>
        </w:rPr>
        <w:t>-  que cette atteinte manifestement illégale au droit à la vie ne peut cesser que par le prononcé d'une injonction assortie d'une astreinte coercitive ;</w:t>
      </w:r>
    </w:p>
    <w:p w14:paraId="6E84321A" w14:textId="6DC36084" w:rsidR="008D4F10" w:rsidRDefault="008D4F10" w:rsidP="00F8698B">
      <w:pPr>
        <w:pStyle w:val="Style1"/>
        <w:rPr>
          <w:rFonts w:ascii="Times New Roman" w:hAnsi="Times New Roman"/>
          <w:sz w:val="24"/>
        </w:rPr>
      </w:pPr>
      <w:r w:rsidRPr="00172D09">
        <w:rPr>
          <w:rFonts w:ascii="Times New Roman" w:hAnsi="Times New Roman"/>
          <w:sz w:val="24"/>
        </w:rPr>
        <w:t>Vu le mémo</w:t>
      </w:r>
      <w:r w:rsidR="008B0F2A">
        <w:rPr>
          <w:rFonts w:ascii="Times New Roman" w:hAnsi="Times New Roman"/>
          <w:sz w:val="24"/>
        </w:rPr>
        <w:t>ire en défense, enregistré le 12 février 2015</w:t>
      </w:r>
      <w:r w:rsidRPr="00172D09">
        <w:rPr>
          <w:rFonts w:ascii="Times New Roman" w:hAnsi="Times New Roman"/>
          <w:sz w:val="24"/>
        </w:rPr>
        <w:t xml:space="preserve">, présenté par le Centre hospitalier universitaire de </w:t>
      </w:r>
      <w:r w:rsidR="00DD45EB">
        <w:rPr>
          <w:rFonts w:ascii="Times New Roman" w:hAnsi="Times New Roman"/>
          <w:sz w:val="24"/>
        </w:rPr>
        <w:t>Guermantes</w:t>
      </w:r>
      <w:r w:rsidRPr="00172D09">
        <w:rPr>
          <w:rFonts w:ascii="Times New Roman" w:hAnsi="Times New Roman"/>
          <w:sz w:val="24"/>
        </w:rPr>
        <w:t xml:space="preserve"> qui conclut au rejet de la requête ;</w:t>
      </w:r>
    </w:p>
    <w:p w14:paraId="5B52FA1F" w14:textId="366CC571" w:rsidR="008D4F10" w:rsidRDefault="008D4F10" w:rsidP="00F8698B">
      <w:pPr>
        <w:pStyle w:val="Style1"/>
        <w:rPr>
          <w:rFonts w:ascii="Times New Roman" w:hAnsi="Times New Roman"/>
          <w:sz w:val="24"/>
        </w:rPr>
      </w:pPr>
      <w:r w:rsidRPr="00172D09">
        <w:rPr>
          <w:rFonts w:ascii="Times New Roman" w:hAnsi="Times New Roman"/>
          <w:sz w:val="24"/>
        </w:rPr>
        <w:t>Le Centre hospitalier fait valoir :</w:t>
      </w:r>
    </w:p>
    <w:p w14:paraId="12080F47" w14:textId="686ADB62" w:rsidR="008D4F10" w:rsidRPr="00172D09" w:rsidRDefault="008D4F10" w:rsidP="008D4F10">
      <w:pPr>
        <w:pStyle w:val="Style1"/>
        <w:rPr>
          <w:rFonts w:ascii="Times New Roman" w:hAnsi="Times New Roman"/>
          <w:sz w:val="24"/>
        </w:rPr>
      </w:pPr>
      <w:r w:rsidRPr="00172D09">
        <w:rPr>
          <w:rFonts w:ascii="Times New Roman" w:hAnsi="Times New Roman"/>
          <w:sz w:val="24"/>
        </w:rPr>
        <w:t>-  que la décision arrêtée par le corps médical de cesser l'</w:t>
      </w:r>
      <w:r w:rsidR="00C93135">
        <w:rPr>
          <w:rFonts w:ascii="Times New Roman" w:hAnsi="Times New Roman"/>
          <w:sz w:val="24"/>
        </w:rPr>
        <w:t>alimentation artificielle de M. Bernard Primus</w:t>
      </w:r>
      <w:r w:rsidRPr="00172D09">
        <w:rPr>
          <w:rFonts w:ascii="Times New Roman" w:hAnsi="Times New Roman"/>
          <w:sz w:val="24"/>
        </w:rPr>
        <w:t xml:space="preserve"> et de la poursuite des soins palliatifs permettant d'accompagner sa fin de vie s'est inscrite dans le respect des dispositions de la loi n° 2005-370 du 22 avril 2005 et de l'article R. 4127-</w:t>
      </w:r>
      <w:r w:rsidR="008B0F2A">
        <w:rPr>
          <w:rFonts w:ascii="Times New Roman" w:hAnsi="Times New Roman"/>
          <w:sz w:val="24"/>
        </w:rPr>
        <w:t>37 du code de la santé publique </w:t>
      </w:r>
      <w:r w:rsidRPr="00172D09">
        <w:rPr>
          <w:rFonts w:ascii="Times New Roman" w:hAnsi="Times New Roman"/>
          <w:sz w:val="24"/>
        </w:rPr>
        <w:t>;</w:t>
      </w:r>
    </w:p>
    <w:p w14:paraId="5A3ED941" w14:textId="385CA277" w:rsidR="008D4F10" w:rsidRPr="00172D09" w:rsidRDefault="008D4F10" w:rsidP="008D4F10">
      <w:pPr>
        <w:pStyle w:val="Style1"/>
        <w:rPr>
          <w:rFonts w:ascii="Times New Roman" w:hAnsi="Times New Roman"/>
          <w:sz w:val="24"/>
        </w:rPr>
      </w:pPr>
      <w:r w:rsidRPr="00172D09">
        <w:rPr>
          <w:rFonts w:ascii="Times New Roman" w:hAnsi="Times New Roman"/>
          <w:sz w:val="24"/>
        </w:rPr>
        <w:t xml:space="preserve">-  que la réflexion a été menée à partir de </w:t>
      </w:r>
      <w:r w:rsidR="008B0F2A">
        <w:rPr>
          <w:rFonts w:ascii="Times New Roman" w:hAnsi="Times New Roman"/>
          <w:sz w:val="24"/>
        </w:rPr>
        <w:t>novembre</w:t>
      </w:r>
      <w:r w:rsidR="00DD45EB">
        <w:rPr>
          <w:rFonts w:ascii="Times New Roman" w:hAnsi="Times New Roman"/>
          <w:sz w:val="24"/>
        </w:rPr>
        <w:t xml:space="preserve"> 2014</w:t>
      </w:r>
      <w:r w:rsidRPr="00172D09">
        <w:rPr>
          <w:rFonts w:ascii="Times New Roman" w:hAnsi="Times New Roman"/>
          <w:sz w:val="24"/>
        </w:rPr>
        <w:t xml:space="preserve"> en concertation avec l'équipe de soins, que l'épouse de M. </w:t>
      </w:r>
      <w:r w:rsidR="00DD45EB">
        <w:rPr>
          <w:rFonts w:ascii="Times New Roman" w:hAnsi="Times New Roman"/>
          <w:sz w:val="24"/>
        </w:rPr>
        <w:t>Primus</w:t>
      </w:r>
      <w:r w:rsidR="008B0F2A">
        <w:rPr>
          <w:rFonts w:ascii="Times New Roman" w:hAnsi="Times New Roman"/>
          <w:sz w:val="24"/>
        </w:rPr>
        <w:t xml:space="preserve"> y a été associée dès le 5</w:t>
      </w:r>
      <w:r w:rsidRPr="00172D09">
        <w:rPr>
          <w:rFonts w:ascii="Times New Roman" w:hAnsi="Times New Roman"/>
          <w:sz w:val="24"/>
        </w:rPr>
        <w:t xml:space="preserve"> </w:t>
      </w:r>
      <w:r w:rsidR="008B0F2A">
        <w:rPr>
          <w:rFonts w:ascii="Times New Roman" w:hAnsi="Times New Roman"/>
          <w:sz w:val="24"/>
        </w:rPr>
        <w:t>janvier 2015</w:t>
      </w:r>
      <w:r w:rsidRPr="00172D09">
        <w:rPr>
          <w:rFonts w:ascii="Times New Roman" w:hAnsi="Times New Roman"/>
          <w:sz w:val="24"/>
        </w:rPr>
        <w:t>, que, selon cette dernière, la volonté de son mari exprimée avant son accident est de ne pas accepter u</w:t>
      </w:r>
      <w:r w:rsidR="00DD45EB">
        <w:rPr>
          <w:rFonts w:ascii="Times New Roman" w:hAnsi="Times New Roman"/>
          <w:sz w:val="24"/>
        </w:rPr>
        <w:t>n maintien de vie artificielle</w:t>
      </w:r>
      <w:r w:rsidRPr="00172D09">
        <w:rPr>
          <w:rFonts w:ascii="Times New Roman" w:hAnsi="Times New Roman"/>
          <w:sz w:val="24"/>
        </w:rPr>
        <w:t xml:space="preserve"> ;</w:t>
      </w:r>
    </w:p>
    <w:p w14:paraId="382170E0" w14:textId="7D04430D" w:rsidR="008D4F10" w:rsidRPr="00172D09" w:rsidRDefault="008D4F10" w:rsidP="008D4F10">
      <w:pPr>
        <w:pStyle w:val="Style1"/>
        <w:rPr>
          <w:rFonts w:ascii="Times New Roman" w:hAnsi="Times New Roman"/>
          <w:sz w:val="24"/>
        </w:rPr>
      </w:pPr>
      <w:r w:rsidRPr="00172D09">
        <w:rPr>
          <w:rFonts w:ascii="Times New Roman" w:hAnsi="Times New Roman"/>
          <w:sz w:val="24"/>
        </w:rPr>
        <w:t xml:space="preserve">-  que l'avis d'un médecin </w:t>
      </w:r>
      <w:r w:rsidR="008B0F2A">
        <w:rPr>
          <w:rFonts w:ascii="Times New Roman" w:hAnsi="Times New Roman"/>
          <w:sz w:val="24"/>
        </w:rPr>
        <w:t>extérieur a été sollicité le 13 novembre</w:t>
      </w:r>
      <w:r w:rsidR="00FA5B06">
        <w:rPr>
          <w:rFonts w:ascii="Times New Roman" w:hAnsi="Times New Roman"/>
          <w:sz w:val="24"/>
        </w:rPr>
        <w:t xml:space="preserve"> 2014</w:t>
      </w:r>
      <w:r w:rsidRPr="00172D09">
        <w:rPr>
          <w:rFonts w:ascii="Times New Roman" w:hAnsi="Times New Roman"/>
          <w:sz w:val="24"/>
        </w:rPr>
        <w:t xml:space="preserve"> et que, suite à cet avis, une réflexion sur l'arrêt de l'alimentation artificielle a été engagée ;</w:t>
      </w:r>
    </w:p>
    <w:p w14:paraId="75F4082E" w14:textId="3795087B" w:rsidR="008D4F10" w:rsidRPr="00172D09" w:rsidRDefault="008D4F10" w:rsidP="008D4F10">
      <w:pPr>
        <w:pStyle w:val="Style1"/>
        <w:rPr>
          <w:rFonts w:ascii="Times New Roman" w:hAnsi="Times New Roman"/>
          <w:sz w:val="24"/>
        </w:rPr>
      </w:pPr>
      <w:r w:rsidRPr="00172D09">
        <w:rPr>
          <w:rFonts w:ascii="Times New Roman" w:hAnsi="Times New Roman"/>
          <w:sz w:val="24"/>
        </w:rPr>
        <w:t xml:space="preserve">-  que l'équipe médicale a informé régulièrement la famille de M. </w:t>
      </w:r>
      <w:r w:rsidR="00DD45EB">
        <w:rPr>
          <w:rFonts w:ascii="Times New Roman" w:hAnsi="Times New Roman"/>
          <w:sz w:val="24"/>
        </w:rPr>
        <w:t>Primus</w:t>
      </w:r>
      <w:r w:rsidRPr="00172D09">
        <w:rPr>
          <w:rFonts w:ascii="Times New Roman" w:hAnsi="Times New Roman"/>
          <w:sz w:val="24"/>
        </w:rPr>
        <w:t>, notamment son épouse puis s</w:t>
      </w:r>
      <w:r w:rsidR="00DD45EB">
        <w:rPr>
          <w:rFonts w:ascii="Times New Roman" w:hAnsi="Times New Roman"/>
          <w:sz w:val="24"/>
        </w:rPr>
        <w:t xml:space="preserve">es parents le </w:t>
      </w:r>
      <w:r w:rsidR="008B0F2A">
        <w:rPr>
          <w:rFonts w:ascii="Times New Roman" w:hAnsi="Times New Roman"/>
          <w:sz w:val="24"/>
        </w:rPr>
        <w:t>5 janvier 2015</w:t>
      </w:r>
      <w:r w:rsidRPr="00172D09">
        <w:rPr>
          <w:rFonts w:ascii="Times New Roman" w:hAnsi="Times New Roman"/>
          <w:sz w:val="24"/>
        </w:rPr>
        <w:t xml:space="preserve"> ; que ces entret</w:t>
      </w:r>
      <w:r w:rsidR="00E32D41">
        <w:rPr>
          <w:rFonts w:ascii="Times New Roman" w:hAnsi="Times New Roman"/>
          <w:sz w:val="24"/>
        </w:rPr>
        <w:t xml:space="preserve">iens se sont poursuivis les </w:t>
      </w:r>
      <w:r w:rsidR="008B0F2A">
        <w:rPr>
          <w:rFonts w:ascii="Times New Roman" w:hAnsi="Times New Roman"/>
          <w:sz w:val="24"/>
        </w:rPr>
        <w:t>12, 13</w:t>
      </w:r>
      <w:r w:rsidRPr="00172D09">
        <w:rPr>
          <w:rFonts w:ascii="Times New Roman" w:hAnsi="Times New Roman"/>
          <w:sz w:val="24"/>
        </w:rPr>
        <w:t xml:space="preserve"> </w:t>
      </w:r>
      <w:r w:rsidR="008B0F2A">
        <w:rPr>
          <w:rFonts w:ascii="Times New Roman" w:hAnsi="Times New Roman"/>
          <w:sz w:val="24"/>
        </w:rPr>
        <w:t>et 21 janvier 2015</w:t>
      </w:r>
      <w:r w:rsidRPr="00172D09">
        <w:rPr>
          <w:rFonts w:ascii="Times New Roman" w:hAnsi="Times New Roman"/>
          <w:sz w:val="24"/>
        </w:rPr>
        <w:t xml:space="preserve"> ;</w:t>
      </w:r>
    </w:p>
    <w:p w14:paraId="2DEABF81" w14:textId="424F79FA" w:rsidR="008D4F10" w:rsidRPr="00172D09" w:rsidRDefault="008D4F10" w:rsidP="008D4F10">
      <w:pPr>
        <w:pStyle w:val="Style1"/>
        <w:rPr>
          <w:rFonts w:ascii="Times New Roman" w:hAnsi="Times New Roman"/>
          <w:sz w:val="24"/>
        </w:rPr>
      </w:pPr>
      <w:r w:rsidRPr="00172D09">
        <w:rPr>
          <w:rFonts w:ascii="Times New Roman" w:hAnsi="Times New Roman"/>
          <w:sz w:val="24"/>
        </w:rPr>
        <w:t>-  que la décision d'arrêter</w:t>
      </w:r>
      <w:r w:rsidR="008B0F2A">
        <w:rPr>
          <w:rFonts w:ascii="Times New Roman" w:hAnsi="Times New Roman"/>
          <w:sz w:val="24"/>
        </w:rPr>
        <w:t xml:space="preserve"> l'alimentation a été prise le 6</w:t>
      </w:r>
      <w:r w:rsidRPr="00172D09">
        <w:rPr>
          <w:rFonts w:ascii="Times New Roman" w:hAnsi="Times New Roman"/>
          <w:sz w:val="24"/>
        </w:rPr>
        <w:t xml:space="preserve"> </w:t>
      </w:r>
      <w:r w:rsidR="008B0F2A">
        <w:rPr>
          <w:rFonts w:ascii="Times New Roman" w:hAnsi="Times New Roman"/>
          <w:sz w:val="24"/>
        </w:rPr>
        <w:t>février</w:t>
      </w:r>
      <w:r w:rsidR="00DD45EB">
        <w:rPr>
          <w:rFonts w:ascii="Times New Roman" w:hAnsi="Times New Roman"/>
          <w:sz w:val="24"/>
        </w:rPr>
        <w:t xml:space="preserve"> </w:t>
      </w:r>
      <w:r w:rsidR="008B0F2A">
        <w:rPr>
          <w:rFonts w:ascii="Times New Roman" w:hAnsi="Times New Roman"/>
          <w:sz w:val="24"/>
        </w:rPr>
        <w:t>2015</w:t>
      </w:r>
      <w:r w:rsidRPr="00172D09">
        <w:rPr>
          <w:rFonts w:ascii="Times New Roman" w:hAnsi="Times New Roman"/>
          <w:sz w:val="24"/>
        </w:rPr>
        <w:t xml:space="preserve"> par l'équipe médicale et mise en oeuvre à partir du 10 </w:t>
      </w:r>
      <w:r w:rsidR="002A3ACD">
        <w:rPr>
          <w:rFonts w:ascii="Times New Roman" w:hAnsi="Times New Roman"/>
          <w:sz w:val="24"/>
        </w:rPr>
        <w:t>février</w:t>
      </w:r>
      <w:r w:rsidRPr="00172D09">
        <w:rPr>
          <w:rFonts w:ascii="Times New Roman" w:hAnsi="Times New Roman"/>
          <w:sz w:val="24"/>
        </w:rPr>
        <w:t xml:space="preserve"> </w:t>
      </w:r>
      <w:r w:rsidR="002A3ACD">
        <w:rPr>
          <w:rFonts w:ascii="Times New Roman" w:hAnsi="Times New Roman"/>
          <w:sz w:val="24"/>
        </w:rPr>
        <w:t>2015</w:t>
      </w:r>
      <w:r w:rsidRPr="00172D09">
        <w:rPr>
          <w:rFonts w:ascii="Times New Roman" w:hAnsi="Times New Roman"/>
          <w:sz w:val="24"/>
        </w:rPr>
        <w:t xml:space="preserve"> ;</w:t>
      </w:r>
    </w:p>
    <w:p w14:paraId="19524C4F" w14:textId="493960D9" w:rsidR="008D4F10" w:rsidRDefault="008D4F10" w:rsidP="008D4F10">
      <w:pPr>
        <w:pStyle w:val="Style1"/>
        <w:rPr>
          <w:rFonts w:ascii="Times New Roman" w:hAnsi="Times New Roman"/>
          <w:sz w:val="24"/>
        </w:rPr>
      </w:pPr>
      <w:r w:rsidRPr="00172D09">
        <w:rPr>
          <w:rFonts w:ascii="Times New Roman" w:hAnsi="Times New Roman"/>
          <w:sz w:val="24"/>
        </w:rPr>
        <w:t xml:space="preserve">-  que la poursuite des soins d'alimentation et d'hydratation qui apparaissent inutiles, disproportionnés et n'ayant comme seul effet le maintien artificiel de </w:t>
      </w:r>
      <w:r w:rsidR="00DD45EB">
        <w:rPr>
          <w:rFonts w:ascii="Times New Roman" w:hAnsi="Times New Roman"/>
          <w:sz w:val="24"/>
        </w:rPr>
        <w:t>la vie, au sens de l'article L. </w:t>
      </w:r>
      <w:r w:rsidRPr="00172D09">
        <w:rPr>
          <w:rFonts w:ascii="Times New Roman" w:hAnsi="Times New Roman"/>
          <w:sz w:val="24"/>
        </w:rPr>
        <w:t>1110-5 du code de la santé publique, ne respecte pas le droit du patient à refuser une obstination médicale déraisonnable ;</w:t>
      </w:r>
    </w:p>
    <w:p w14:paraId="55C66264" w14:textId="77777777" w:rsidR="00D26258" w:rsidRDefault="00D26258" w:rsidP="00D26258">
      <w:pPr>
        <w:pStyle w:val="Style1"/>
        <w:rPr>
          <w:rFonts w:ascii="Times New Roman" w:hAnsi="Times New Roman"/>
          <w:sz w:val="24"/>
        </w:rPr>
      </w:pPr>
      <w:r w:rsidRPr="00172D09">
        <w:rPr>
          <w:rFonts w:ascii="Times New Roman" w:hAnsi="Times New Roman"/>
          <w:sz w:val="24"/>
        </w:rPr>
        <w:t>Vu les autres pièces du dossier ;</w:t>
      </w:r>
    </w:p>
    <w:p w14:paraId="51F8D8FB" w14:textId="657C51DC" w:rsidR="00D26258" w:rsidRDefault="00D26258" w:rsidP="00D26258">
      <w:pPr>
        <w:pStyle w:val="Style1"/>
        <w:rPr>
          <w:rFonts w:ascii="Times New Roman" w:hAnsi="Times New Roman"/>
          <w:sz w:val="24"/>
        </w:rPr>
      </w:pPr>
      <w:r w:rsidRPr="00D26258">
        <w:rPr>
          <w:rFonts w:ascii="Times New Roman" w:hAnsi="Times New Roman"/>
          <w:sz w:val="24"/>
        </w:rPr>
        <w:t>Vu la convention européenne de sauvegarde des droits de l’homm</w:t>
      </w:r>
      <w:r>
        <w:rPr>
          <w:rFonts w:ascii="Times New Roman" w:hAnsi="Times New Roman"/>
          <w:sz w:val="24"/>
        </w:rPr>
        <w:t>e et des libertés fondamentales </w:t>
      </w:r>
      <w:r w:rsidRPr="00D26258">
        <w:rPr>
          <w:rFonts w:ascii="Times New Roman" w:hAnsi="Times New Roman"/>
          <w:sz w:val="24"/>
        </w:rPr>
        <w:t>;</w:t>
      </w:r>
    </w:p>
    <w:p w14:paraId="05462C66" w14:textId="211D1016" w:rsidR="008D4F10" w:rsidRDefault="008D4F10" w:rsidP="00F8698B">
      <w:pPr>
        <w:pStyle w:val="Style1"/>
        <w:rPr>
          <w:rFonts w:ascii="Times New Roman" w:hAnsi="Times New Roman"/>
          <w:sz w:val="24"/>
        </w:rPr>
      </w:pPr>
      <w:r w:rsidRPr="00172D09">
        <w:rPr>
          <w:rFonts w:ascii="Times New Roman" w:hAnsi="Times New Roman"/>
          <w:sz w:val="24"/>
        </w:rPr>
        <w:t>Vu le code de la santé publique ;</w:t>
      </w:r>
    </w:p>
    <w:p w14:paraId="6082FCB0" w14:textId="3C96E8F6" w:rsidR="008D4F10" w:rsidRDefault="008D4F10" w:rsidP="00F8698B">
      <w:pPr>
        <w:pStyle w:val="Style1"/>
        <w:rPr>
          <w:rFonts w:ascii="Times New Roman" w:hAnsi="Times New Roman"/>
          <w:sz w:val="24"/>
        </w:rPr>
      </w:pPr>
      <w:r w:rsidRPr="00172D09">
        <w:rPr>
          <w:rFonts w:ascii="Times New Roman" w:hAnsi="Times New Roman"/>
          <w:sz w:val="24"/>
        </w:rPr>
        <w:t>Vu le code de la justice administrative ;</w:t>
      </w:r>
    </w:p>
    <w:p w14:paraId="72FED649" w14:textId="782AB483" w:rsidR="008D4F10" w:rsidRDefault="00EB38C1" w:rsidP="00F8698B">
      <w:pPr>
        <w:pStyle w:val="Style1"/>
        <w:rPr>
          <w:rFonts w:ascii="Times New Roman" w:hAnsi="Times New Roman"/>
          <w:sz w:val="24"/>
        </w:rPr>
      </w:pPr>
      <w:r>
        <w:rPr>
          <w:rFonts w:ascii="Times New Roman" w:hAnsi="Times New Roman"/>
          <w:sz w:val="24"/>
        </w:rPr>
        <w:t>Vu la décision en date du 15</w:t>
      </w:r>
      <w:r w:rsidR="008D4F10" w:rsidRPr="00172D09">
        <w:rPr>
          <w:rFonts w:ascii="Times New Roman" w:hAnsi="Times New Roman"/>
          <w:sz w:val="24"/>
        </w:rPr>
        <w:t xml:space="preserve"> </w:t>
      </w:r>
      <w:r>
        <w:rPr>
          <w:rFonts w:ascii="Times New Roman" w:hAnsi="Times New Roman"/>
          <w:sz w:val="24"/>
        </w:rPr>
        <w:t>janvier</w:t>
      </w:r>
      <w:r w:rsidR="002A3ACD">
        <w:rPr>
          <w:rFonts w:ascii="Times New Roman" w:hAnsi="Times New Roman"/>
          <w:sz w:val="24"/>
        </w:rPr>
        <w:t xml:space="preserve"> 2015</w:t>
      </w:r>
      <w:r w:rsidR="008D4F10" w:rsidRPr="00172D09">
        <w:rPr>
          <w:rFonts w:ascii="Times New Roman" w:hAnsi="Times New Roman"/>
          <w:sz w:val="24"/>
        </w:rPr>
        <w:t xml:space="preserve"> par laquelle la Présidente du tribunal a désigné M</w:t>
      </w:r>
      <w:r w:rsidR="008D4F10" w:rsidRPr="00172D09">
        <w:rPr>
          <w:rFonts w:ascii="Times New Roman" w:hAnsi="Times New Roman"/>
          <w:sz w:val="24"/>
          <w:vertAlign w:val="superscript"/>
        </w:rPr>
        <w:t>me</w:t>
      </w:r>
      <w:r w:rsidR="008D4F10" w:rsidRPr="00172D09">
        <w:rPr>
          <w:rFonts w:ascii="Times New Roman" w:hAnsi="Times New Roman"/>
          <w:sz w:val="24"/>
        </w:rPr>
        <w:t xml:space="preserve"> </w:t>
      </w:r>
      <w:r w:rsidR="00DD45EB">
        <w:rPr>
          <w:rFonts w:ascii="Times New Roman" w:hAnsi="Times New Roman"/>
          <w:sz w:val="24"/>
        </w:rPr>
        <w:t>Dumont</w:t>
      </w:r>
      <w:r w:rsidR="008D4F10" w:rsidRPr="00172D09">
        <w:rPr>
          <w:rFonts w:ascii="Times New Roman" w:hAnsi="Times New Roman"/>
          <w:sz w:val="24"/>
        </w:rPr>
        <w:t xml:space="preserve"> comme juge des référés ;</w:t>
      </w:r>
    </w:p>
    <w:p w14:paraId="362D9D8B" w14:textId="77777777" w:rsidR="008D4F10" w:rsidRPr="00172D09" w:rsidRDefault="008D4F10" w:rsidP="008D4F10">
      <w:pPr>
        <w:pStyle w:val="Style1"/>
        <w:rPr>
          <w:rFonts w:ascii="Times New Roman" w:hAnsi="Times New Roman"/>
          <w:sz w:val="24"/>
        </w:rPr>
      </w:pPr>
      <w:r w:rsidRPr="00172D09">
        <w:rPr>
          <w:rFonts w:ascii="Times New Roman" w:hAnsi="Times New Roman"/>
          <w:sz w:val="24"/>
        </w:rPr>
        <w:t>Après avoir convoqué à une audience publique :</w:t>
      </w:r>
    </w:p>
    <w:p w14:paraId="0F01B9A9" w14:textId="617061B9" w:rsidR="008D4F10" w:rsidRPr="00172D09" w:rsidRDefault="008D4F10" w:rsidP="008D4F10">
      <w:pPr>
        <w:pStyle w:val="Style1"/>
        <w:rPr>
          <w:rFonts w:ascii="Times New Roman" w:hAnsi="Times New Roman"/>
          <w:sz w:val="24"/>
        </w:rPr>
      </w:pPr>
      <w:r w:rsidRPr="00172D09">
        <w:rPr>
          <w:rFonts w:ascii="Times New Roman" w:hAnsi="Times New Roman"/>
          <w:sz w:val="24"/>
        </w:rPr>
        <w:t>-  M. et M</w:t>
      </w:r>
      <w:r w:rsidRPr="00172D09">
        <w:rPr>
          <w:rFonts w:ascii="Times New Roman" w:hAnsi="Times New Roman"/>
          <w:sz w:val="24"/>
          <w:vertAlign w:val="superscript"/>
        </w:rPr>
        <w:t>me</w:t>
      </w:r>
      <w:r w:rsidRPr="00172D09">
        <w:rPr>
          <w:rFonts w:ascii="Times New Roman" w:hAnsi="Times New Roman"/>
          <w:sz w:val="24"/>
        </w:rPr>
        <w:t xml:space="preserve"> </w:t>
      </w:r>
      <w:r w:rsidR="00DD45EB">
        <w:rPr>
          <w:rFonts w:ascii="Times New Roman" w:hAnsi="Times New Roman"/>
          <w:sz w:val="24"/>
        </w:rPr>
        <w:t>Primus</w:t>
      </w:r>
      <w:r w:rsidRPr="00172D09">
        <w:rPr>
          <w:rFonts w:ascii="Times New Roman" w:hAnsi="Times New Roman"/>
          <w:sz w:val="24"/>
        </w:rPr>
        <w:t>, requérants,</w:t>
      </w:r>
    </w:p>
    <w:p w14:paraId="356F947F" w14:textId="58151B68" w:rsidR="008D4F10" w:rsidRDefault="008D4F10" w:rsidP="008D4F10">
      <w:pPr>
        <w:pStyle w:val="Style1"/>
        <w:rPr>
          <w:rFonts w:ascii="Times New Roman" w:hAnsi="Times New Roman"/>
          <w:sz w:val="24"/>
        </w:rPr>
      </w:pPr>
      <w:r w:rsidRPr="00172D09">
        <w:rPr>
          <w:rFonts w:ascii="Times New Roman" w:hAnsi="Times New Roman"/>
          <w:sz w:val="24"/>
        </w:rPr>
        <w:t xml:space="preserve">-  le Centre hospitalier et universitaire de </w:t>
      </w:r>
      <w:r w:rsidR="00DD45EB">
        <w:rPr>
          <w:rFonts w:ascii="Times New Roman" w:hAnsi="Times New Roman"/>
          <w:sz w:val="24"/>
        </w:rPr>
        <w:t>Guermantes</w:t>
      </w:r>
      <w:r w:rsidRPr="00172D09">
        <w:rPr>
          <w:rFonts w:ascii="Times New Roman" w:hAnsi="Times New Roman"/>
          <w:sz w:val="24"/>
        </w:rPr>
        <w:t xml:space="preserve"> ;</w:t>
      </w:r>
    </w:p>
    <w:p w14:paraId="70A47107" w14:textId="5FEE1763" w:rsidR="008D4F10" w:rsidRPr="00172D09" w:rsidRDefault="008D4F10" w:rsidP="008D4F10">
      <w:pPr>
        <w:pStyle w:val="Style1"/>
        <w:rPr>
          <w:rFonts w:ascii="Times New Roman" w:hAnsi="Times New Roman"/>
          <w:sz w:val="24"/>
        </w:rPr>
      </w:pPr>
      <w:r w:rsidRPr="00172D09">
        <w:rPr>
          <w:rFonts w:ascii="Times New Roman" w:hAnsi="Times New Roman"/>
          <w:sz w:val="24"/>
        </w:rPr>
        <w:t>Vu le procès-ver</w:t>
      </w:r>
      <w:r w:rsidR="002A3ACD">
        <w:rPr>
          <w:rFonts w:ascii="Times New Roman" w:hAnsi="Times New Roman"/>
          <w:sz w:val="24"/>
        </w:rPr>
        <w:t>bal de l'audience publique du 13</w:t>
      </w:r>
      <w:r w:rsidR="00011182">
        <w:rPr>
          <w:rFonts w:ascii="Times New Roman" w:hAnsi="Times New Roman"/>
          <w:sz w:val="24"/>
        </w:rPr>
        <w:t> </w:t>
      </w:r>
      <w:r w:rsidR="002A3ACD">
        <w:rPr>
          <w:rFonts w:ascii="Times New Roman" w:hAnsi="Times New Roman"/>
          <w:sz w:val="24"/>
        </w:rPr>
        <w:t>février 2015</w:t>
      </w:r>
      <w:r w:rsidR="00011182">
        <w:rPr>
          <w:rFonts w:ascii="Times New Roman" w:hAnsi="Times New Roman"/>
          <w:sz w:val="24"/>
        </w:rPr>
        <w:t xml:space="preserve"> à 11 </w:t>
      </w:r>
      <w:r w:rsidRPr="00172D09">
        <w:rPr>
          <w:rFonts w:ascii="Times New Roman" w:hAnsi="Times New Roman"/>
          <w:sz w:val="24"/>
        </w:rPr>
        <w:t>heures au cours de laquelle a été entendu :</w:t>
      </w:r>
    </w:p>
    <w:p w14:paraId="6F90FFAB" w14:textId="2FBC803D" w:rsidR="008D4F10" w:rsidRPr="00172D09" w:rsidRDefault="008D4F10" w:rsidP="008D4F10">
      <w:pPr>
        <w:pStyle w:val="Style1"/>
        <w:rPr>
          <w:rFonts w:ascii="Times New Roman" w:hAnsi="Times New Roman"/>
          <w:sz w:val="24"/>
        </w:rPr>
      </w:pPr>
      <w:r w:rsidRPr="00172D09">
        <w:rPr>
          <w:rFonts w:ascii="Times New Roman" w:hAnsi="Times New Roman"/>
          <w:sz w:val="24"/>
        </w:rPr>
        <w:t>-  le rapport de M</w:t>
      </w:r>
      <w:r w:rsidRPr="00172D09">
        <w:rPr>
          <w:rFonts w:ascii="Times New Roman" w:hAnsi="Times New Roman"/>
          <w:sz w:val="24"/>
          <w:vertAlign w:val="superscript"/>
        </w:rPr>
        <w:t>me</w:t>
      </w:r>
      <w:r w:rsidRPr="00172D09">
        <w:rPr>
          <w:rFonts w:ascii="Times New Roman" w:hAnsi="Times New Roman"/>
          <w:sz w:val="24"/>
        </w:rPr>
        <w:t xml:space="preserve"> </w:t>
      </w:r>
      <w:r w:rsidR="003E2B07">
        <w:rPr>
          <w:rFonts w:ascii="Times New Roman" w:hAnsi="Times New Roman"/>
          <w:sz w:val="24"/>
        </w:rPr>
        <w:t>Dumont</w:t>
      </w:r>
      <w:r w:rsidRPr="00172D09">
        <w:rPr>
          <w:rFonts w:ascii="Times New Roman" w:hAnsi="Times New Roman"/>
          <w:sz w:val="24"/>
        </w:rPr>
        <w:t>, juge des référés,</w:t>
      </w:r>
    </w:p>
    <w:p w14:paraId="28AD3324" w14:textId="6D90717C" w:rsidR="008D4F10" w:rsidRPr="00172D09" w:rsidRDefault="008D4F10" w:rsidP="008D4F10">
      <w:pPr>
        <w:pStyle w:val="Style1"/>
        <w:rPr>
          <w:rFonts w:ascii="Times New Roman" w:hAnsi="Times New Roman"/>
          <w:sz w:val="24"/>
        </w:rPr>
      </w:pPr>
      <w:r w:rsidRPr="00172D09">
        <w:rPr>
          <w:rFonts w:ascii="Times New Roman" w:hAnsi="Times New Roman"/>
          <w:sz w:val="24"/>
        </w:rPr>
        <w:t>-  les observations des requérants,</w:t>
      </w:r>
    </w:p>
    <w:p w14:paraId="14A0AE39" w14:textId="3ED8F828" w:rsidR="008D4F10" w:rsidRDefault="003E2B07" w:rsidP="008D4F10">
      <w:pPr>
        <w:pStyle w:val="Style1"/>
        <w:rPr>
          <w:rFonts w:ascii="Times New Roman" w:hAnsi="Times New Roman"/>
          <w:sz w:val="24"/>
        </w:rPr>
      </w:pPr>
      <w:r>
        <w:rPr>
          <w:rFonts w:ascii="Times New Roman" w:hAnsi="Times New Roman"/>
          <w:sz w:val="24"/>
        </w:rPr>
        <w:t>-  les observations</w:t>
      </w:r>
      <w:r w:rsidR="008D4F10" w:rsidRPr="00172D09">
        <w:rPr>
          <w:rFonts w:ascii="Times New Roman" w:hAnsi="Times New Roman"/>
          <w:sz w:val="24"/>
        </w:rPr>
        <w:t xml:space="preserve"> du D</w:t>
      </w:r>
      <w:r w:rsidR="008D4F10" w:rsidRPr="00172D09">
        <w:rPr>
          <w:rFonts w:ascii="Times New Roman" w:hAnsi="Times New Roman"/>
          <w:sz w:val="24"/>
          <w:vertAlign w:val="superscript"/>
        </w:rPr>
        <w:t>r</w:t>
      </w:r>
      <w:r w:rsidR="008D4F10" w:rsidRPr="00172D09">
        <w:rPr>
          <w:rFonts w:ascii="Times New Roman" w:hAnsi="Times New Roman"/>
          <w:sz w:val="24"/>
        </w:rPr>
        <w:t xml:space="preserve"> </w:t>
      </w:r>
      <w:r>
        <w:rPr>
          <w:rFonts w:ascii="Times New Roman" w:hAnsi="Times New Roman"/>
          <w:sz w:val="24"/>
        </w:rPr>
        <w:t>Cottard</w:t>
      </w:r>
      <w:r w:rsidR="008D4F10" w:rsidRPr="00172D09">
        <w:rPr>
          <w:rFonts w:ascii="Times New Roman" w:hAnsi="Times New Roman"/>
          <w:sz w:val="24"/>
        </w:rPr>
        <w:t xml:space="preserve">, pour le Centre hospitalier et universitaire de </w:t>
      </w:r>
      <w:r>
        <w:rPr>
          <w:rFonts w:ascii="Times New Roman" w:hAnsi="Times New Roman"/>
          <w:sz w:val="24"/>
        </w:rPr>
        <w:t>Guermantes</w:t>
      </w:r>
      <w:r w:rsidR="008D4F10" w:rsidRPr="00172D09">
        <w:rPr>
          <w:rFonts w:ascii="Times New Roman" w:hAnsi="Times New Roman"/>
          <w:sz w:val="24"/>
        </w:rPr>
        <w:t xml:space="preserve"> ;</w:t>
      </w:r>
    </w:p>
    <w:p w14:paraId="47B7A97C" w14:textId="01D7E0D6" w:rsidR="008D4F10" w:rsidRDefault="008D4F10" w:rsidP="008D4F10">
      <w:pPr>
        <w:pStyle w:val="Style1"/>
        <w:rPr>
          <w:rFonts w:ascii="Times New Roman" w:hAnsi="Times New Roman"/>
          <w:sz w:val="24"/>
        </w:rPr>
      </w:pPr>
      <w:r w:rsidRPr="00172D09">
        <w:rPr>
          <w:rFonts w:ascii="Times New Roman" w:hAnsi="Times New Roman"/>
          <w:sz w:val="24"/>
        </w:rPr>
        <w:t>Après avoir prononc</w:t>
      </w:r>
      <w:r w:rsidR="00011182">
        <w:rPr>
          <w:rFonts w:ascii="Times New Roman" w:hAnsi="Times New Roman"/>
          <w:sz w:val="24"/>
        </w:rPr>
        <w:t>é, à l'issue de l'audience à 12 heures et 45 </w:t>
      </w:r>
      <w:r w:rsidRPr="00172D09">
        <w:rPr>
          <w:rFonts w:ascii="Times New Roman" w:hAnsi="Times New Roman"/>
          <w:sz w:val="24"/>
        </w:rPr>
        <w:t>minut</w:t>
      </w:r>
      <w:r w:rsidR="00EB38C1">
        <w:rPr>
          <w:rFonts w:ascii="Times New Roman" w:hAnsi="Times New Roman"/>
          <w:sz w:val="24"/>
        </w:rPr>
        <w:t>es, la clôture de l'instruction </w:t>
      </w:r>
      <w:r w:rsidRPr="00172D09">
        <w:rPr>
          <w:rFonts w:ascii="Times New Roman" w:hAnsi="Times New Roman"/>
          <w:sz w:val="24"/>
        </w:rPr>
        <w:t>;</w:t>
      </w:r>
    </w:p>
    <w:p w14:paraId="6BEDDEAC" w14:textId="1102D7B4" w:rsidR="008D4F10" w:rsidRDefault="008D4F10" w:rsidP="008D4F10">
      <w:pPr>
        <w:pStyle w:val="Style1"/>
        <w:rPr>
          <w:rFonts w:ascii="Times New Roman" w:hAnsi="Times New Roman"/>
          <w:sz w:val="24"/>
        </w:rPr>
      </w:pPr>
      <w:r w:rsidRPr="00172D09">
        <w:rPr>
          <w:rFonts w:ascii="Times New Roman" w:hAnsi="Times New Roman"/>
          <w:sz w:val="24"/>
        </w:rPr>
        <w:t>1. Considéran</w:t>
      </w:r>
      <w:r w:rsidR="00011182">
        <w:rPr>
          <w:rFonts w:ascii="Times New Roman" w:hAnsi="Times New Roman"/>
          <w:sz w:val="24"/>
        </w:rPr>
        <w:t>t qu'aux termes de l'article L. </w:t>
      </w:r>
      <w:r w:rsidRPr="00172D09">
        <w:rPr>
          <w:rFonts w:ascii="Times New Roman" w:hAnsi="Times New Roman"/>
          <w:sz w:val="24"/>
        </w:rPr>
        <w:t>521-2 du code de justice administrative :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 ;</w:t>
      </w:r>
    </w:p>
    <w:p w14:paraId="1F846A84" w14:textId="49835516" w:rsidR="008D4F10" w:rsidRDefault="008D4F10" w:rsidP="008D4F10">
      <w:pPr>
        <w:pStyle w:val="Style1"/>
        <w:rPr>
          <w:rFonts w:ascii="Times New Roman" w:hAnsi="Times New Roman"/>
          <w:sz w:val="24"/>
        </w:rPr>
      </w:pPr>
      <w:r w:rsidRPr="00172D09">
        <w:rPr>
          <w:rFonts w:ascii="Times New Roman" w:hAnsi="Times New Roman"/>
          <w:sz w:val="24"/>
        </w:rPr>
        <w:t>2. Considérant qu'il appartient aux requérants de justifier de circonstances caractérisant une situation d'urgence qui implique, sous réserve que les autres con</w:t>
      </w:r>
      <w:r w:rsidR="00011182">
        <w:rPr>
          <w:rFonts w:ascii="Times New Roman" w:hAnsi="Times New Roman"/>
          <w:sz w:val="24"/>
        </w:rPr>
        <w:t>ditions posées par l'article L. </w:t>
      </w:r>
      <w:r w:rsidRPr="00172D09">
        <w:rPr>
          <w:rFonts w:ascii="Times New Roman" w:hAnsi="Times New Roman"/>
          <w:sz w:val="24"/>
        </w:rPr>
        <w:t>521-2 soient remplies</w:t>
      </w:r>
      <w:r w:rsidR="00C926F8">
        <w:rPr>
          <w:rFonts w:ascii="Times New Roman" w:hAnsi="Times New Roman"/>
          <w:sz w:val="24"/>
        </w:rPr>
        <w:t>,</w:t>
      </w:r>
      <w:r w:rsidRPr="00172D09">
        <w:rPr>
          <w:rFonts w:ascii="Times New Roman" w:hAnsi="Times New Roman"/>
          <w:sz w:val="24"/>
        </w:rPr>
        <w:t xml:space="preserve"> qu'une mesure visant à sauvegarder une liberté fondamentale doive être pris</w:t>
      </w:r>
      <w:r w:rsidR="00C926F8">
        <w:rPr>
          <w:rFonts w:ascii="Times New Roman" w:hAnsi="Times New Roman"/>
          <w:sz w:val="24"/>
        </w:rPr>
        <w:t>e dans les quarante-huit heures </w:t>
      </w:r>
      <w:r w:rsidRPr="00172D09">
        <w:rPr>
          <w:rFonts w:ascii="Times New Roman" w:hAnsi="Times New Roman"/>
          <w:sz w:val="24"/>
        </w:rPr>
        <w:t>; qu'en outre, la mise en oeuvre de la protection juridictionnelle particuli</w:t>
      </w:r>
      <w:r w:rsidR="00C926F8">
        <w:rPr>
          <w:rFonts w:ascii="Times New Roman" w:hAnsi="Times New Roman"/>
          <w:sz w:val="24"/>
        </w:rPr>
        <w:t>ère instituée par l'article L. </w:t>
      </w:r>
      <w:r w:rsidRPr="00172D09">
        <w:rPr>
          <w:rFonts w:ascii="Times New Roman" w:hAnsi="Times New Roman"/>
          <w:sz w:val="24"/>
        </w:rPr>
        <w:t>521-2 du code de justice administrative implique qu'il soit satisfait non seulement à la condition d'urgence inhérente à la procédure de référé</w:t>
      </w:r>
      <w:r w:rsidR="001C65D8">
        <w:rPr>
          <w:rFonts w:ascii="Times New Roman" w:hAnsi="Times New Roman"/>
          <w:sz w:val="24"/>
        </w:rPr>
        <w:t>,</w:t>
      </w:r>
      <w:r w:rsidRPr="00172D09">
        <w:rPr>
          <w:rFonts w:ascii="Times New Roman" w:hAnsi="Times New Roman"/>
          <w:sz w:val="24"/>
        </w:rPr>
        <w:t xml:space="preserve"> mais également que l'illégalité commise par une personne publique revête un caractère manifeste et ait pour effet de porter une atteinte grave à une liberté fondamentale ;</w:t>
      </w:r>
    </w:p>
    <w:p w14:paraId="35F71183" w14:textId="665D0B1A" w:rsidR="008D4F10" w:rsidRDefault="008D4F10" w:rsidP="008D4F10">
      <w:pPr>
        <w:pStyle w:val="Style1"/>
        <w:rPr>
          <w:rFonts w:ascii="Times New Roman" w:hAnsi="Times New Roman"/>
          <w:sz w:val="24"/>
        </w:rPr>
      </w:pPr>
      <w:r w:rsidRPr="00172D09">
        <w:rPr>
          <w:rFonts w:ascii="Times New Roman" w:hAnsi="Times New Roman"/>
          <w:sz w:val="24"/>
        </w:rPr>
        <w:lastRenderedPageBreak/>
        <w:t xml:space="preserve">3. Considérant que le droit au respect de la vie, </w:t>
      </w:r>
      <w:r w:rsidR="00C926F8">
        <w:rPr>
          <w:rFonts w:ascii="Times New Roman" w:hAnsi="Times New Roman"/>
          <w:sz w:val="24"/>
        </w:rPr>
        <w:t>rappelé notamment par l'article </w:t>
      </w:r>
      <w:r w:rsidRPr="00172D09">
        <w:rPr>
          <w:rFonts w:ascii="Times New Roman" w:hAnsi="Times New Roman"/>
          <w:sz w:val="24"/>
        </w:rPr>
        <w:t>2 de la convention européenne de sauvegarde des droits de l'homme et des libertés fondamentales, constitue une liberté fondamentale au sens d</w:t>
      </w:r>
      <w:r w:rsidR="00C926F8">
        <w:rPr>
          <w:rFonts w:ascii="Times New Roman" w:hAnsi="Times New Roman"/>
          <w:sz w:val="24"/>
        </w:rPr>
        <w:t>es dispositions de l'article L. </w:t>
      </w:r>
      <w:r w:rsidRPr="00172D09">
        <w:rPr>
          <w:rFonts w:ascii="Times New Roman" w:hAnsi="Times New Roman"/>
          <w:sz w:val="24"/>
        </w:rPr>
        <w:t>521-2 du</w:t>
      </w:r>
      <w:r w:rsidR="00C926F8">
        <w:rPr>
          <w:rFonts w:ascii="Times New Roman" w:hAnsi="Times New Roman"/>
          <w:sz w:val="24"/>
        </w:rPr>
        <w:t xml:space="preserve"> code de justice administrative </w:t>
      </w:r>
      <w:r w:rsidRPr="00172D09">
        <w:rPr>
          <w:rFonts w:ascii="Times New Roman" w:hAnsi="Times New Roman"/>
          <w:sz w:val="24"/>
        </w:rPr>
        <w:t xml:space="preserve">; qu'en outre, il appartient à toute personne morale de droit public ou chargée de la gestion d'un service public de respecter les </w:t>
      </w:r>
      <w:r w:rsidR="00A117B7">
        <w:rPr>
          <w:rFonts w:ascii="Times New Roman" w:hAnsi="Times New Roman"/>
          <w:sz w:val="24"/>
        </w:rPr>
        <w:t>droits et libertés fondamentaux </w:t>
      </w:r>
      <w:r w:rsidRPr="00172D09">
        <w:rPr>
          <w:rFonts w:ascii="Times New Roman" w:hAnsi="Times New Roman"/>
          <w:sz w:val="24"/>
        </w:rPr>
        <w:t xml:space="preserve">; qu'il en va ainsi d'un établissement public hospitalier, tout spécialement parce qu'il poursuit une exigence aussi impérieuse que la </w:t>
      </w:r>
      <w:r w:rsidR="00500EB7">
        <w:rPr>
          <w:rFonts w:ascii="Times New Roman" w:hAnsi="Times New Roman"/>
          <w:sz w:val="24"/>
        </w:rPr>
        <w:t>protection de la santé publique </w:t>
      </w:r>
      <w:r w:rsidRPr="00172D09">
        <w:rPr>
          <w:rFonts w:ascii="Times New Roman" w:hAnsi="Times New Roman"/>
          <w:sz w:val="24"/>
        </w:rPr>
        <w:t>; qu'ainsi, lorsque l'action ou la carence d'un tel établissement crée un danger caractérisé et imminent pour la vie d'un patient, portant ainsi une atteinte grave et manifestement illégale à cette liberté fondamentale, et que la situation permet de prendre utilement des mesures de sauvegarde dans un délai de quarante-huit heures, le juge des référés peut, au titre de la procédure particulière prévue par cet article, prescrire toutes les mesures de nature à faire cesser le danger résultant de c</w:t>
      </w:r>
      <w:r w:rsidR="00500EB7">
        <w:rPr>
          <w:rFonts w:ascii="Times New Roman" w:hAnsi="Times New Roman"/>
          <w:sz w:val="24"/>
        </w:rPr>
        <w:t>ette action ou de cette carence </w:t>
      </w:r>
      <w:r w:rsidRPr="00172D09">
        <w:rPr>
          <w:rFonts w:ascii="Times New Roman" w:hAnsi="Times New Roman"/>
          <w:sz w:val="24"/>
        </w:rPr>
        <w:t>;</w:t>
      </w:r>
    </w:p>
    <w:p w14:paraId="626793F9" w14:textId="4E63FE10" w:rsidR="008D4F10" w:rsidRDefault="008D4F10" w:rsidP="008D4F10">
      <w:pPr>
        <w:pStyle w:val="Style1"/>
        <w:rPr>
          <w:rFonts w:ascii="Times New Roman" w:hAnsi="Times New Roman"/>
          <w:sz w:val="24"/>
        </w:rPr>
      </w:pPr>
      <w:r w:rsidRPr="00172D09">
        <w:rPr>
          <w:rFonts w:ascii="Times New Roman" w:hAnsi="Times New Roman"/>
          <w:sz w:val="24"/>
        </w:rPr>
        <w:t>4. Considérant qu'aux termes du 5</w:t>
      </w:r>
      <w:r w:rsidRPr="00172D09">
        <w:rPr>
          <w:rFonts w:ascii="Times New Roman" w:hAnsi="Times New Roman"/>
          <w:sz w:val="24"/>
          <w:vertAlign w:val="superscript"/>
        </w:rPr>
        <w:t>e</w:t>
      </w:r>
      <w:r w:rsidR="00500EB7">
        <w:rPr>
          <w:rFonts w:ascii="Times New Roman" w:hAnsi="Times New Roman"/>
          <w:sz w:val="24"/>
        </w:rPr>
        <w:t xml:space="preserve"> alinéa de l'article L. </w:t>
      </w:r>
      <w:r w:rsidRPr="00172D09">
        <w:rPr>
          <w:rFonts w:ascii="Times New Roman" w:hAnsi="Times New Roman"/>
          <w:sz w:val="24"/>
        </w:rPr>
        <w:t>1111</w:t>
      </w:r>
      <w:r w:rsidR="00500EB7">
        <w:rPr>
          <w:rFonts w:ascii="Times New Roman" w:hAnsi="Times New Roman"/>
          <w:sz w:val="24"/>
        </w:rPr>
        <w:t>-4 du code de la santé publique </w:t>
      </w:r>
      <w:r w:rsidRPr="00172D09">
        <w:rPr>
          <w:rFonts w:ascii="Times New Roman" w:hAnsi="Times New Roman"/>
          <w:sz w:val="24"/>
        </w:rPr>
        <w:t>: «</w:t>
      </w:r>
      <w:r w:rsidR="00500EB7">
        <w:rPr>
          <w:rFonts w:ascii="Times New Roman" w:hAnsi="Times New Roman"/>
          <w:sz w:val="24"/>
        </w:rPr>
        <w:t> </w:t>
      </w:r>
      <w:r w:rsidRPr="00500EB7">
        <w:rPr>
          <w:rFonts w:ascii="Times New Roman" w:hAnsi="Times New Roman"/>
          <w:i/>
          <w:sz w:val="24"/>
        </w:rPr>
        <w:t xml:space="preserve">Lorsque la personne est hors d'état d'exprimer sa volonté, la limitation ou l'arrêt de traitement susceptible de mettre sa vie en danger ne peut être réalisé sans avoir respecté la procédure collégiale définie par le code de déontologie médicale et sans que la personne de </w:t>
      </w:r>
      <w:r w:rsidR="00500EB7" w:rsidRPr="00500EB7">
        <w:rPr>
          <w:rFonts w:ascii="Times New Roman" w:hAnsi="Times New Roman"/>
          <w:i/>
          <w:sz w:val="24"/>
        </w:rPr>
        <w:t>confiance prévue à l'article L. </w:t>
      </w:r>
      <w:r w:rsidRPr="00500EB7">
        <w:rPr>
          <w:rFonts w:ascii="Times New Roman" w:hAnsi="Times New Roman"/>
          <w:i/>
          <w:sz w:val="24"/>
        </w:rPr>
        <w:t>1111-6 ou la famille ou, à défaut, un de ses proches et, le cas échéant, les directives anticipées de la personne, aient été consultés. La décision motivée de limitation ou d'arrêt de traitement est inscrite dans le dossier médical</w:t>
      </w:r>
      <w:r w:rsidR="00500EB7">
        <w:rPr>
          <w:rFonts w:ascii="Times New Roman" w:hAnsi="Times New Roman"/>
          <w:sz w:val="24"/>
        </w:rPr>
        <w:t> </w:t>
      </w:r>
      <w:r w:rsidRPr="00172D09">
        <w:rPr>
          <w:rFonts w:ascii="Times New Roman" w:hAnsi="Times New Roman"/>
          <w:sz w:val="24"/>
        </w:rPr>
        <w:t xml:space="preserve">» </w:t>
      </w:r>
      <w:r w:rsidR="00500EB7">
        <w:rPr>
          <w:rFonts w:ascii="Times New Roman" w:hAnsi="Times New Roman"/>
          <w:sz w:val="24"/>
        </w:rPr>
        <w:t>; qu'aux termes de l'article R. </w:t>
      </w:r>
      <w:r w:rsidRPr="00172D09">
        <w:rPr>
          <w:rFonts w:ascii="Times New Roman" w:hAnsi="Times New Roman"/>
          <w:sz w:val="24"/>
        </w:rPr>
        <w:t>4127-37 du code précité : «</w:t>
      </w:r>
      <w:r w:rsidR="00500EB7">
        <w:rPr>
          <w:rFonts w:ascii="Times New Roman" w:hAnsi="Times New Roman"/>
          <w:sz w:val="24"/>
        </w:rPr>
        <w:t> </w:t>
      </w:r>
      <w:r w:rsidRPr="00500EB7">
        <w:rPr>
          <w:rFonts w:ascii="Times New Roman" w:hAnsi="Times New Roman"/>
          <w:i/>
          <w:sz w:val="24"/>
        </w:rPr>
        <w:t>I. - En toutes circonstances, le médecin doit s'efforcer de soulager les souffrances du malade par des moyens appropriés à son état et l'assister moralement. Il doit s'abstenir de toute obstination déraisonnable dans les investigations ou la thérapeutique et peut renoncer à entreprendre ou poursuivre des traitements qui apparaissent inutiles, disproportionnés ou qui n'ont d'autre objet ou effet que le maintien artificiel de la vie. II. - Dans les cas prévus au c</w:t>
      </w:r>
      <w:r w:rsidR="00500EB7" w:rsidRPr="00500EB7">
        <w:rPr>
          <w:rFonts w:ascii="Times New Roman" w:hAnsi="Times New Roman"/>
          <w:i/>
          <w:sz w:val="24"/>
        </w:rPr>
        <w:t>inquième alinéa de l'article L. </w:t>
      </w:r>
      <w:r w:rsidRPr="00500EB7">
        <w:rPr>
          <w:rFonts w:ascii="Times New Roman" w:hAnsi="Times New Roman"/>
          <w:i/>
          <w:sz w:val="24"/>
        </w:rPr>
        <w:t>1111-4 et au</w:t>
      </w:r>
      <w:r w:rsidR="00500EB7" w:rsidRPr="00500EB7">
        <w:rPr>
          <w:rFonts w:ascii="Times New Roman" w:hAnsi="Times New Roman"/>
          <w:i/>
          <w:sz w:val="24"/>
        </w:rPr>
        <w:t xml:space="preserve"> premier alinéa de l'article L. </w:t>
      </w:r>
      <w:r w:rsidRPr="00500EB7">
        <w:rPr>
          <w:rFonts w:ascii="Times New Roman" w:hAnsi="Times New Roman"/>
          <w:i/>
          <w:sz w:val="24"/>
        </w:rPr>
        <w:t>1111-13, la décision de limiter ou d'arrêter les traitements dispensés ne peut être prise sans qu'ait été préalablement mise en oeuvre une procédure collégiale. Le médecin peut engager la procédure collégiale de sa propre initiative. Il est tenu de le faire au vu des directives anticipées du patient présentées par l'un des détenteurs de cell</w:t>
      </w:r>
      <w:r w:rsidR="00500EB7" w:rsidRPr="00500EB7">
        <w:rPr>
          <w:rFonts w:ascii="Times New Roman" w:hAnsi="Times New Roman"/>
          <w:i/>
          <w:sz w:val="24"/>
        </w:rPr>
        <w:t>es-ci mentionnés à l'article R. </w:t>
      </w:r>
      <w:r w:rsidRPr="00500EB7">
        <w:rPr>
          <w:rFonts w:ascii="Times New Roman" w:hAnsi="Times New Roman"/>
          <w:i/>
          <w:sz w:val="24"/>
        </w:rPr>
        <w:t>1111-19 ou à la demande de la personne de confiance, de la famille ou, à défaut, de l'un des proches. Les détenteurs des directives anticipées du patient, la personne de confiance, la famille ou, le cas échéant, l'un des proches sont informés, dès qu'elle a été prise, de la décision de mettre en oeuvre la procédure collégiale : / La décision de limitation ou d'arrêt de traitement est prise par le médecin en charge du patient, après concertation avec l'équipe de soins si elle existe et sur l'avis motivé d'au moins un médecin, appelé en qualité de consultant. Il ne doit exister aucun lien de nature hiérarchique entre le médecin en charge du patient et le consultant. L'avis motivé d'un deuxième consultant est demandé par ces médecins si l'un d'eux l'estime utile./ La décision de limitation ou d'arrêt de traitement prend en compte les souhaits que le patient aurait antérieurement exprimés, en particulier dans des directives anticipées, s'il en a rédigé, l'avis de la personne de confiance qu'il aurait désignée ainsi que celui de la famille ou, à défaut, celui d'un de ses proches. (...). La décision de limitation ou d'arrêt de traitement est motivée. Les avis recueillis, la nature et le sens des concertations qui ont eu lieu au sein de l'équipe de soins ainsi que les motifs de la décision sont inscrits dans le dossier du patient. La personne de confiance, si elle a été désignée, la famille ou, à défaut, l'un des proches du patient sont informés de la nature et des motifs de la décision de limitation ou d'arrêt de traitement. / III. - Lorsqu'une limitation ou un arrêt de traitement a été décidé</w:t>
      </w:r>
      <w:r w:rsidR="00500EB7" w:rsidRPr="00500EB7">
        <w:rPr>
          <w:rFonts w:ascii="Times New Roman" w:hAnsi="Times New Roman"/>
          <w:i/>
          <w:sz w:val="24"/>
        </w:rPr>
        <w:t xml:space="preserve"> en application de l'article L. 1110-5 et des articles L. 1111-4 ou L. </w:t>
      </w:r>
      <w:r w:rsidRPr="00500EB7">
        <w:rPr>
          <w:rFonts w:ascii="Times New Roman" w:hAnsi="Times New Roman"/>
          <w:i/>
          <w:sz w:val="24"/>
        </w:rPr>
        <w:t>1111-13, dans les conditions prévues aux I et II du présent article, le médecin, même si la souffrance du patient ne peut pas être évaluée du fait de son état cérébral, met en oeuvre les traitements, notamment antalgiques et sédatifs, permettant d'accompagner la personne selon les principes et dans les conditions é</w:t>
      </w:r>
      <w:r w:rsidR="00500EB7" w:rsidRPr="00500EB7">
        <w:rPr>
          <w:rFonts w:ascii="Times New Roman" w:hAnsi="Times New Roman"/>
          <w:i/>
          <w:sz w:val="24"/>
        </w:rPr>
        <w:t>noncés à l'article R. </w:t>
      </w:r>
      <w:r w:rsidRPr="00500EB7">
        <w:rPr>
          <w:rFonts w:ascii="Times New Roman" w:hAnsi="Times New Roman"/>
          <w:i/>
          <w:sz w:val="24"/>
        </w:rPr>
        <w:t>4127-38. Il veille également à ce que l'entourage du patient soit informé de la situation et reçoive le soutien nécessaire.</w:t>
      </w:r>
      <w:r w:rsidR="00500EB7">
        <w:rPr>
          <w:rFonts w:ascii="Times New Roman" w:hAnsi="Times New Roman"/>
          <w:sz w:val="24"/>
        </w:rPr>
        <w:t> </w:t>
      </w:r>
      <w:r w:rsidRPr="00172D09">
        <w:rPr>
          <w:rFonts w:ascii="Times New Roman" w:hAnsi="Times New Roman"/>
          <w:sz w:val="24"/>
        </w:rPr>
        <w:t>» ;</w:t>
      </w:r>
    </w:p>
    <w:p w14:paraId="4C05998B" w14:textId="4B6DC836" w:rsidR="00806D56" w:rsidRDefault="00806D56" w:rsidP="008D4F10">
      <w:pPr>
        <w:pStyle w:val="Style1"/>
        <w:rPr>
          <w:rFonts w:ascii="Times New Roman" w:hAnsi="Times New Roman"/>
          <w:sz w:val="24"/>
        </w:rPr>
      </w:pPr>
      <w:r>
        <w:rPr>
          <w:rFonts w:ascii="Times New Roman" w:hAnsi="Times New Roman"/>
          <w:sz w:val="24"/>
        </w:rPr>
        <w:t xml:space="preserve">5. </w:t>
      </w:r>
      <w:r w:rsidRPr="00806D56">
        <w:rPr>
          <w:rFonts w:ascii="Times New Roman" w:hAnsi="Times New Roman"/>
          <w:sz w:val="24"/>
        </w:rPr>
        <w:t>Considérant ainsi que, prises dans leur ensemble, eu égard à leur objet et aux conditions dans lesquelles elles doivent être mises en œuvre, les dispositions contestées du code de la santé publique ne peuvent être regardées comme incompatibles ave</w:t>
      </w:r>
      <w:r w:rsidR="00973378">
        <w:rPr>
          <w:rFonts w:ascii="Times New Roman" w:hAnsi="Times New Roman"/>
          <w:sz w:val="24"/>
        </w:rPr>
        <w:t>c les stipulations de l’article </w:t>
      </w:r>
      <w:r w:rsidRPr="00806D56">
        <w:rPr>
          <w:rFonts w:ascii="Times New Roman" w:hAnsi="Times New Roman"/>
          <w:sz w:val="24"/>
        </w:rPr>
        <w:t>2 de la convention européenne de sauvegarde des droits de l’homme et des libertés fondame</w:t>
      </w:r>
      <w:r w:rsidR="00691849">
        <w:rPr>
          <w:rFonts w:ascii="Times New Roman" w:hAnsi="Times New Roman"/>
          <w:sz w:val="24"/>
        </w:rPr>
        <w:t>ntales, aux termes desquelles « </w:t>
      </w:r>
      <w:r w:rsidRPr="00691849">
        <w:rPr>
          <w:rFonts w:ascii="Times New Roman" w:hAnsi="Times New Roman"/>
          <w:i/>
          <w:sz w:val="24"/>
        </w:rPr>
        <w:t>le droit de toute personne à la vie est protégé par la loi. La mort ne peut être infligée à q</w:t>
      </w:r>
      <w:r w:rsidR="00691849" w:rsidRPr="00691849">
        <w:rPr>
          <w:rFonts w:ascii="Times New Roman" w:hAnsi="Times New Roman"/>
          <w:i/>
          <w:sz w:val="24"/>
        </w:rPr>
        <w:t>uiconque intentionnellement (…)</w:t>
      </w:r>
      <w:r w:rsidR="00691849">
        <w:rPr>
          <w:rFonts w:ascii="Times New Roman" w:hAnsi="Times New Roman"/>
          <w:sz w:val="24"/>
        </w:rPr>
        <w:t> </w:t>
      </w:r>
      <w:r w:rsidRPr="00806D56">
        <w:rPr>
          <w:rFonts w:ascii="Times New Roman" w:hAnsi="Times New Roman"/>
          <w:sz w:val="24"/>
        </w:rPr>
        <w:t>» ains</w:t>
      </w:r>
      <w:r w:rsidR="00691849">
        <w:rPr>
          <w:rFonts w:ascii="Times New Roman" w:hAnsi="Times New Roman"/>
          <w:sz w:val="24"/>
        </w:rPr>
        <w:t>i qu’avec celles de son article </w:t>
      </w:r>
      <w:r w:rsidRPr="00806D56">
        <w:rPr>
          <w:rFonts w:ascii="Times New Roman" w:hAnsi="Times New Roman"/>
          <w:sz w:val="24"/>
        </w:rPr>
        <w:t>8 garantissant le droit au respect de la vie privée et familiale ;</w:t>
      </w:r>
    </w:p>
    <w:p w14:paraId="3AA498F0" w14:textId="6E6E20A4" w:rsidR="008D4F10" w:rsidRDefault="00806D56" w:rsidP="008D4F10">
      <w:pPr>
        <w:pStyle w:val="Style1"/>
        <w:rPr>
          <w:rFonts w:ascii="Times New Roman" w:hAnsi="Times New Roman"/>
          <w:sz w:val="24"/>
        </w:rPr>
      </w:pPr>
      <w:r>
        <w:rPr>
          <w:rFonts w:ascii="Times New Roman" w:hAnsi="Times New Roman"/>
          <w:sz w:val="24"/>
        </w:rPr>
        <w:t>6</w:t>
      </w:r>
      <w:r w:rsidR="008D4F10" w:rsidRPr="00172D09">
        <w:rPr>
          <w:rFonts w:ascii="Times New Roman" w:hAnsi="Times New Roman"/>
          <w:sz w:val="24"/>
        </w:rPr>
        <w:t xml:space="preserve">. Considérant qu'il </w:t>
      </w:r>
      <w:r w:rsidR="00691849">
        <w:rPr>
          <w:rFonts w:ascii="Times New Roman" w:hAnsi="Times New Roman"/>
          <w:sz w:val="24"/>
        </w:rPr>
        <w:t>résulte de l'instruction que M. </w:t>
      </w:r>
      <w:r w:rsidR="00FA5B06">
        <w:rPr>
          <w:rFonts w:ascii="Times New Roman" w:hAnsi="Times New Roman"/>
          <w:sz w:val="24"/>
        </w:rPr>
        <w:t>Bernard Primus, fils des requérants</w:t>
      </w:r>
      <w:r w:rsidR="00691849">
        <w:rPr>
          <w:rFonts w:ascii="Times New Roman" w:hAnsi="Times New Roman"/>
          <w:sz w:val="24"/>
        </w:rPr>
        <w:t>, âgé de 37 </w:t>
      </w:r>
      <w:r w:rsidR="008D4F10" w:rsidRPr="00172D09">
        <w:rPr>
          <w:rFonts w:ascii="Times New Roman" w:hAnsi="Times New Roman"/>
          <w:sz w:val="24"/>
        </w:rPr>
        <w:t xml:space="preserve">ans, est hospitalisé dans le service de médecine palliative du Centre hospitalier universitaire de Reims suite à un accident de la route survenu le </w:t>
      </w:r>
      <w:r w:rsidR="00FA5B06">
        <w:rPr>
          <w:rFonts w:ascii="Times New Roman" w:hAnsi="Times New Roman"/>
          <w:sz w:val="24"/>
        </w:rPr>
        <w:t>16 juillet 2012 et présente, depuis août 2012</w:t>
      </w:r>
      <w:r w:rsidR="008D4F10" w:rsidRPr="00172D09">
        <w:rPr>
          <w:rFonts w:ascii="Times New Roman" w:hAnsi="Times New Roman"/>
          <w:sz w:val="24"/>
        </w:rPr>
        <w:t>, un état de coma pauci-relationnel</w:t>
      </w:r>
      <w:r w:rsidR="003430E8">
        <w:rPr>
          <w:rFonts w:ascii="Times New Roman" w:hAnsi="Times New Roman"/>
          <w:sz w:val="24"/>
        </w:rPr>
        <w:t xml:space="preserve"> MCS+</w:t>
      </w:r>
      <w:r w:rsidR="008D4F10" w:rsidRPr="00172D09">
        <w:rPr>
          <w:rFonts w:ascii="Times New Roman" w:hAnsi="Times New Roman"/>
          <w:sz w:val="24"/>
        </w:rPr>
        <w:t>, soit un état de «</w:t>
      </w:r>
      <w:r w:rsidR="00691849">
        <w:rPr>
          <w:rFonts w:ascii="Times New Roman" w:hAnsi="Times New Roman"/>
          <w:sz w:val="24"/>
        </w:rPr>
        <w:t> </w:t>
      </w:r>
      <w:r w:rsidR="008D4F10" w:rsidRPr="00172D09">
        <w:rPr>
          <w:rFonts w:ascii="Times New Roman" w:hAnsi="Times New Roman"/>
          <w:sz w:val="24"/>
        </w:rPr>
        <w:t>conscience minimale plus</w:t>
      </w:r>
      <w:r w:rsidR="00691849">
        <w:rPr>
          <w:rFonts w:ascii="Times New Roman" w:hAnsi="Times New Roman"/>
          <w:sz w:val="24"/>
        </w:rPr>
        <w:t> » </w:t>
      </w:r>
      <w:r w:rsidR="008D4F10" w:rsidRPr="00172D09">
        <w:rPr>
          <w:rFonts w:ascii="Times New Roman" w:hAnsi="Times New Roman"/>
          <w:sz w:val="24"/>
        </w:rPr>
        <w:t>; qu'il reçoit, dans ce service hospitalier, une alimentation et une hydratation artificielles ; que, le 1</w:t>
      </w:r>
      <w:r w:rsidR="00691849">
        <w:rPr>
          <w:rFonts w:ascii="Times New Roman" w:hAnsi="Times New Roman"/>
          <w:sz w:val="24"/>
        </w:rPr>
        <w:t>0 février 2015</w:t>
      </w:r>
      <w:r w:rsidR="008D4F10" w:rsidRPr="00172D09">
        <w:rPr>
          <w:rFonts w:ascii="Times New Roman" w:hAnsi="Times New Roman"/>
          <w:sz w:val="24"/>
        </w:rPr>
        <w:t>, par décision de l'équipe médicale, cette alimentation artificielle a été arrêtée tandis que l'hydratat</w:t>
      </w:r>
      <w:r w:rsidR="00691849">
        <w:rPr>
          <w:rFonts w:ascii="Times New Roman" w:hAnsi="Times New Roman"/>
          <w:sz w:val="24"/>
        </w:rPr>
        <w:t>ion a été sensiblement diminuée </w:t>
      </w:r>
      <w:r w:rsidR="008D4F10" w:rsidRPr="00172D09">
        <w:rPr>
          <w:rFonts w:ascii="Times New Roman" w:hAnsi="Times New Roman"/>
          <w:sz w:val="24"/>
        </w:rPr>
        <w:t xml:space="preserve">; que cette privation d'alimentation et cette limitation d'hydratation font apparaître un danger caractérisé et imminent pour la vie de M. </w:t>
      </w:r>
      <w:r w:rsidR="00FA5B06">
        <w:rPr>
          <w:rFonts w:ascii="Times New Roman" w:hAnsi="Times New Roman"/>
          <w:sz w:val="24"/>
        </w:rPr>
        <w:t>Bernard Primus</w:t>
      </w:r>
      <w:r w:rsidR="008D4F10" w:rsidRPr="00172D09">
        <w:rPr>
          <w:rFonts w:ascii="Times New Roman" w:hAnsi="Times New Roman"/>
          <w:sz w:val="24"/>
        </w:rPr>
        <w:t xml:space="preserve"> et constituent une atteinte à</w:t>
      </w:r>
      <w:r w:rsidR="00691849">
        <w:rPr>
          <w:rFonts w:ascii="Times New Roman" w:hAnsi="Times New Roman"/>
          <w:sz w:val="24"/>
        </w:rPr>
        <w:t xml:space="preserve"> son droit au respect de sa vie </w:t>
      </w:r>
      <w:r w:rsidR="008D4F10" w:rsidRPr="00172D09">
        <w:rPr>
          <w:rFonts w:ascii="Times New Roman" w:hAnsi="Times New Roman"/>
          <w:sz w:val="24"/>
        </w:rPr>
        <w:t>; qu'il existe ainsi une situation d'atteinte caractér</w:t>
      </w:r>
      <w:r w:rsidR="00691849">
        <w:rPr>
          <w:rFonts w:ascii="Times New Roman" w:hAnsi="Times New Roman"/>
          <w:sz w:val="24"/>
        </w:rPr>
        <w:t>isée à une liberté fondamentale </w:t>
      </w:r>
      <w:r w:rsidR="008D4F10" w:rsidRPr="00172D09">
        <w:rPr>
          <w:rFonts w:ascii="Times New Roman" w:hAnsi="Times New Roman"/>
          <w:sz w:val="24"/>
        </w:rPr>
        <w:t>;</w:t>
      </w:r>
    </w:p>
    <w:p w14:paraId="578C1517" w14:textId="1F261E0A" w:rsidR="008D4F10" w:rsidRDefault="00806D56" w:rsidP="008D4F10">
      <w:pPr>
        <w:pStyle w:val="Style1"/>
        <w:rPr>
          <w:rFonts w:ascii="Times New Roman" w:hAnsi="Times New Roman"/>
          <w:sz w:val="24"/>
        </w:rPr>
      </w:pPr>
      <w:r>
        <w:rPr>
          <w:rFonts w:ascii="Times New Roman" w:hAnsi="Times New Roman"/>
          <w:sz w:val="24"/>
        </w:rPr>
        <w:t>7</w:t>
      </w:r>
      <w:r w:rsidR="008D4F10" w:rsidRPr="00172D09">
        <w:rPr>
          <w:rFonts w:ascii="Times New Roman" w:hAnsi="Times New Roman"/>
          <w:sz w:val="24"/>
        </w:rPr>
        <w:t xml:space="preserve">. Considérant que le Centre hospitalier universitaire de </w:t>
      </w:r>
      <w:r w:rsidR="00FA5B06">
        <w:rPr>
          <w:rFonts w:ascii="Times New Roman" w:hAnsi="Times New Roman"/>
          <w:sz w:val="24"/>
        </w:rPr>
        <w:t>Guermantes</w:t>
      </w:r>
      <w:r w:rsidR="008D4F10" w:rsidRPr="00172D09">
        <w:rPr>
          <w:rFonts w:ascii="Times New Roman" w:hAnsi="Times New Roman"/>
          <w:sz w:val="24"/>
        </w:rPr>
        <w:t xml:space="preserve"> soutient que l'apparition, au début de l'année </w:t>
      </w:r>
      <w:r w:rsidR="00FA5B06">
        <w:rPr>
          <w:rFonts w:ascii="Times New Roman" w:hAnsi="Times New Roman"/>
          <w:sz w:val="24"/>
        </w:rPr>
        <w:t>2014</w:t>
      </w:r>
      <w:r w:rsidR="008D4F10" w:rsidRPr="00172D09">
        <w:rPr>
          <w:rFonts w:ascii="Times New Roman" w:hAnsi="Times New Roman"/>
          <w:sz w:val="24"/>
        </w:rPr>
        <w:t xml:space="preserve">, de signes d'opposition comportementale de la part de M. </w:t>
      </w:r>
      <w:r w:rsidR="00FA5B06">
        <w:rPr>
          <w:rFonts w:ascii="Times New Roman" w:hAnsi="Times New Roman"/>
          <w:sz w:val="24"/>
        </w:rPr>
        <w:t>Primus</w:t>
      </w:r>
      <w:r w:rsidR="008D4F10" w:rsidRPr="00172D09">
        <w:rPr>
          <w:rFonts w:ascii="Times New Roman" w:hAnsi="Times New Roman"/>
          <w:sz w:val="24"/>
        </w:rPr>
        <w:t xml:space="preserve"> lors des actes «</w:t>
      </w:r>
      <w:r w:rsidR="00691849">
        <w:rPr>
          <w:rFonts w:ascii="Times New Roman" w:hAnsi="Times New Roman"/>
          <w:sz w:val="24"/>
        </w:rPr>
        <w:t> </w:t>
      </w:r>
      <w:r w:rsidR="008D4F10" w:rsidRPr="00172D09">
        <w:rPr>
          <w:rFonts w:ascii="Times New Roman" w:hAnsi="Times New Roman"/>
          <w:sz w:val="24"/>
        </w:rPr>
        <w:t>nursing</w:t>
      </w:r>
      <w:r w:rsidR="00691849">
        <w:rPr>
          <w:rFonts w:ascii="Times New Roman" w:hAnsi="Times New Roman"/>
          <w:sz w:val="24"/>
        </w:rPr>
        <w:t> </w:t>
      </w:r>
      <w:r w:rsidR="008D4F10" w:rsidRPr="00172D09">
        <w:rPr>
          <w:rFonts w:ascii="Times New Roman" w:hAnsi="Times New Roman"/>
          <w:sz w:val="24"/>
        </w:rPr>
        <w:t>» a fait suspecter un refus de vivre et a suscité une réflexion éthiq</w:t>
      </w:r>
      <w:r w:rsidR="00691849">
        <w:rPr>
          <w:rFonts w:ascii="Times New Roman" w:hAnsi="Times New Roman"/>
          <w:sz w:val="24"/>
        </w:rPr>
        <w:t>ue au sein de l'équipe médicale </w:t>
      </w:r>
      <w:r w:rsidR="008D4F10" w:rsidRPr="00172D09">
        <w:rPr>
          <w:rFonts w:ascii="Times New Roman" w:hAnsi="Times New Roman"/>
          <w:sz w:val="24"/>
        </w:rPr>
        <w:t>; que cette réflexion s'e</w:t>
      </w:r>
      <w:r w:rsidR="00691849">
        <w:rPr>
          <w:rFonts w:ascii="Times New Roman" w:hAnsi="Times New Roman"/>
          <w:sz w:val="24"/>
        </w:rPr>
        <w:t xml:space="preserve">st appuyée sur la volonté de M. Bernard </w:t>
      </w:r>
      <w:r w:rsidR="00FA5B06">
        <w:rPr>
          <w:rFonts w:ascii="Times New Roman" w:hAnsi="Times New Roman"/>
          <w:sz w:val="24"/>
        </w:rPr>
        <w:t>Primus</w:t>
      </w:r>
      <w:r w:rsidR="008D4F10" w:rsidRPr="00172D09">
        <w:rPr>
          <w:rFonts w:ascii="Times New Roman" w:hAnsi="Times New Roman"/>
          <w:sz w:val="24"/>
        </w:rPr>
        <w:t>, exprimée avant l'accident et rappelée par son épouse, de ne pas accepter un maintien artificiel de vie et a conduit l'équipe médicale à considérer l'alimentation e</w:t>
      </w:r>
      <w:r w:rsidR="00691849">
        <w:rPr>
          <w:rFonts w:ascii="Times New Roman" w:hAnsi="Times New Roman"/>
          <w:sz w:val="24"/>
        </w:rPr>
        <w:t xml:space="preserve">t l'hydratation prodiguées à M. Bernard </w:t>
      </w:r>
      <w:r w:rsidR="00FA5B06">
        <w:rPr>
          <w:rFonts w:ascii="Times New Roman" w:hAnsi="Times New Roman"/>
          <w:sz w:val="24"/>
        </w:rPr>
        <w:t>Primus</w:t>
      </w:r>
      <w:r w:rsidR="008D4F10" w:rsidRPr="00172D09">
        <w:rPr>
          <w:rFonts w:ascii="Times New Roman" w:hAnsi="Times New Roman"/>
          <w:sz w:val="24"/>
        </w:rPr>
        <w:t>, comme des actes ne devant pas «</w:t>
      </w:r>
      <w:r w:rsidR="00691849">
        <w:rPr>
          <w:rFonts w:ascii="Times New Roman" w:hAnsi="Times New Roman"/>
          <w:sz w:val="24"/>
        </w:rPr>
        <w:t> </w:t>
      </w:r>
      <w:r w:rsidR="008D4F10" w:rsidRPr="00691849">
        <w:rPr>
          <w:rFonts w:ascii="Times New Roman" w:hAnsi="Times New Roman"/>
          <w:i/>
          <w:sz w:val="24"/>
        </w:rPr>
        <w:t>être poursuivis par une obstination déraisonnable</w:t>
      </w:r>
      <w:r w:rsidR="00691849">
        <w:rPr>
          <w:rFonts w:ascii="Times New Roman" w:hAnsi="Times New Roman"/>
          <w:sz w:val="24"/>
        </w:rPr>
        <w:t> </w:t>
      </w:r>
      <w:r w:rsidR="008D4F10" w:rsidRPr="00172D09">
        <w:rPr>
          <w:rFonts w:ascii="Times New Roman" w:hAnsi="Times New Roman"/>
          <w:sz w:val="24"/>
        </w:rPr>
        <w:t>» et pouvant être suspendus «</w:t>
      </w:r>
      <w:r w:rsidR="00691849">
        <w:rPr>
          <w:rFonts w:ascii="Times New Roman" w:hAnsi="Times New Roman"/>
          <w:sz w:val="24"/>
        </w:rPr>
        <w:t> </w:t>
      </w:r>
      <w:r w:rsidR="008D4F10" w:rsidRPr="00691849">
        <w:rPr>
          <w:rFonts w:ascii="Times New Roman" w:hAnsi="Times New Roman"/>
          <w:i/>
          <w:sz w:val="24"/>
        </w:rPr>
        <w:t>lorsqu'il</w:t>
      </w:r>
      <w:r w:rsidR="001C65D8">
        <w:rPr>
          <w:rFonts w:ascii="Times New Roman" w:hAnsi="Times New Roman"/>
          <w:i/>
          <w:sz w:val="24"/>
        </w:rPr>
        <w:t>s</w:t>
      </w:r>
      <w:r w:rsidR="008D4F10" w:rsidRPr="00691849">
        <w:rPr>
          <w:rFonts w:ascii="Times New Roman" w:hAnsi="Times New Roman"/>
          <w:i/>
          <w:sz w:val="24"/>
        </w:rPr>
        <w:t xml:space="preserve"> apparaissent inutiles, disproportionnés ou n'ayant d'autre effet que le seul maintien artificiel de la vie</w:t>
      </w:r>
      <w:r w:rsidR="00691849">
        <w:rPr>
          <w:rFonts w:ascii="Times New Roman" w:hAnsi="Times New Roman"/>
          <w:sz w:val="24"/>
        </w:rPr>
        <w:t> </w:t>
      </w:r>
      <w:r w:rsidR="008D4F10" w:rsidRPr="00172D09">
        <w:rPr>
          <w:rFonts w:ascii="Times New Roman" w:hAnsi="Times New Roman"/>
          <w:sz w:val="24"/>
        </w:rPr>
        <w:t>» ai</w:t>
      </w:r>
      <w:r w:rsidR="00691849">
        <w:rPr>
          <w:rFonts w:ascii="Times New Roman" w:hAnsi="Times New Roman"/>
          <w:sz w:val="24"/>
        </w:rPr>
        <w:t>nsi que le prévoit l'article L. </w:t>
      </w:r>
      <w:r w:rsidR="008D4F10" w:rsidRPr="00172D09">
        <w:rPr>
          <w:rFonts w:ascii="Times New Roman" w:hAnsi="Times New Roman"/>
          <w:sz w:val="24"/>
        </w:rPr>
        <w:t>1110-5 d</w:t>
      </w:r>
      <w:r w:rsidR="00691849">
        <w:rPr>
          <w:rFonts w:ascii="Times New Roman" w:hAnsi="Times New Roman"/>
          <w:sz w:val="24"/>
        </w:rPr>
        <w:t>u code de la santé publique </w:t>
      </w:r>
      <w:r w:rsidR="008D4F10" w:rsidRPr="00172D09">
        <w:rPr>
          <w:rFonts w:ascii="Times New Roman" w:hAnsi="Times New Roman"/>
          <w:sz w:val="24"/>
        </w:rPr>
        <w:t>;</w:t>
      </w:r>
    </w:p>
    <w:p w14:paraId="1B2D024E" w14:textId="6D169A2E" w:rsidR="00D26258" w:rsidRDefault="00806D56" w:rsidP="008D4F10">
      <w:pPr>
        <w:pStyle w:val="Style1"/>
        <w:rPr>
          <w:rFonts w:ascii="Times New Roman" w:hAnsi="Times New Roman"/>
          <w:sz w:val="24"/>
        </w:rPr>
      </w:pPr>
      <w:r>
        <w:rPr>
          <w:rFonts w:ascii="Times New Roman" w:hAnsi="Times New Roman"/>
          <w:sz w:val="24"/>
        </w:rPr>
        <w:t>8</w:t>
      </w:r>
      <w:r w:rsidR="008D4F10" w:rsidRPr="00172D09">
        <w:rPr>
          <w:rFonts w:ascii="Times New Roman" w:hAnsi="Times New Roman"/>
          <w:sz w:val="24"/>
        </w:rPr>
        <w:t xml:space="preserve">. Considérant que l'administration, par voie de sonde et de tubes, de substances chimiques équilibrées permettant l'alimentation et l'hydratation d'une personne en situation de coma et donc de totale dépendance, constitue un acte </w:t>
      </w:r>
      <w:r w:rsidR="00691849">
        <w:rPr>
          <w:rFonts w:ascii="Times New Roman" w:hAnsi="Times New Roman"/>
          <w:sz w:val="24"/>
        </w:rPr>
        <w:t>de soin au sens de l'article L. </w:t>
      </w:r>
      <w:r w:rsidR="008D4F10" w:rsidRPr="00172D09">
        <w:rPr>
          <w:rFonts w:ascii="Times New Roman" w:hAnsi="Times New Roman"/>
          <w:sz w:val="24"/>
        </w:rPr>
        <w:t>1110-5 du code de la santé publique et un tra</w:t>
      </w:r>
      <w:r w:rsidR="00691849">
        <w:rPr>
          <w:rFonts w:ascii="Times New Roman" w:hAnsi="Times New Roman"/>
          <w:sz w:val="24"/>
        </w:rPr>
        <w:t>itement au sens de l'article L. 1111-4 du même code </w:t>
      </w:r>
      <w:r w:rsidR="008D4F10" w:rsidRPr="00172D09">
        <w:rPr>
          <w:rFonts w:ascii="Times New Roman" w:hAnsi="Times New Roman"/>
          <w:sz w:val="24"/>
        </w:rPr>
        <w:t>; qu'à supposer même que, dans les circonstances de l'espèce, ces actes de soin puissent paraître n'avoir d'autre effet que le seul maintien artificiel de la vie, ils ne pouvaient être arrêtés ou limités que dans le respect de la procédure prévue au 5</w:t>
      </w:r>
      <w:r w:rsidR="008D4F10" w:rsidRPr="00172D09">
        <w:rPr>
          <w:rFonts w:ascii="Times New Roman" w:hAnsi="Times New Roman"/>
          <w:sz w:val="24"/>
          <w:vertAlign w:val="superscript"/>
        </w:rPr>
        <w:t>e</w:t>
      </w:r>
      <w:r w:rsidR="00691849">
        <w:rPr>
          <w:rFonts w:ascii="Times New Roman" w:hAnsi="Times New Roman"/>
          <w:sz w:val="24"/>
        </w:rPr>
        <w:t xml:space="preserve"> alinéa de l'article L. 1111-4 et à l'article R. </w:t>
      </w:r>
      <w:r w:rsidR="008D4F10" w:rsidRPr="00172D09">
        <w:rPr>
          <w:rFonts w:ascii="Times New Roman" w:hAnsi="Times New Roman"/>
          <w:sz w:val="24"/>
        </w:rPr>
        <w:t>4127-37 du code de la santé publique en rai</w:t>
      </w:r>
      <w:r w:rsidR="00691849">
        <w:rPr>
          <w:rFonts w:ascii="Times New Roman" w:hAnsi="Times New Roman"/>
          <w:sz w:val="24"/>
        </w:rPr>
        <w:t>son de l'impossibilité, pour M. Bernard Primus d'exprimer sa volonté </w:t>
      </w:r>
      <w:r w:rsidR="008D4F10" w:rsidRPr="00172D09">
        <w:rPr>
          <w:rFonts w:ascii="Times New Roman" w:hAnsi="Times New Roman"/>
          <w:sz w:val="24"/>
        </w:rPr>
        <w:t>;</w:t>
      </w:r>
    </w:p>
    <w:p w14:paraId="7B24B489" w14:textId="1725C5E8" w:rsidR="00E32D41" w:rsidRPr="00E32D41" w:rsidRDefault="00806D56" w:rsidP="00E32D41">
      <w:pPr>
        <w:pStyle w:val="Style1"/>
        <w:rPr>
          <w:rFonts w:ascii="Times New Roman" w:hAnsi="Times New Roman"/>
          <w:sz w:val="24"/>
        </w:rPr>
      </w:pPr>
      <w:r>
        <w:rPr>
          <w:rFonts w:ascii="Times New Roman" w:hAnsi="Times New Roman"/>
          <w:sz w:val="24"/>
        </w:rPr>
        <w:t>9</w:t>
      </w:r>
      <w:r w:rsidR="00E32D41">
        <w:rPr>
          <w:rFonts w:ascii="Times New Roman" w:hAnsi="Times New Roman"/>
          <w:sz w:val="24"/>
        </w:rPr>
        <w:t>.</w:t>
      </w:r>
      <w:r w:rsidR="00D55A71">
        <w:rPr>
          <w:rFonts w:ascii="Times New Roman" w:hAnsi="Times New Roman"/>
          <w:sz w:val="24"/>
        </w:rPr>
        <w:t xml:space="preserve"> </w:t>
      </w:r>
      <w:r w:rsidR="00691849">
        <w:rPr>
          <w:rFonts w:ascii="Times New Roman" w:hAnsi="Times New Roman"/>
          <w:sz w:val="24"/>
        </w:rPr>
        <w:t>Considérant que le Dr. </w:t>
      </w:r>
      <w:r w:rsidR="00E32D41">
        <w:rPr>
          <w:rFonts w:ascii="Times New Roman" w:hAnsi="Times New Roman"/>
          <w:sz w:val="24"/>
        </w:rPr>
        <w:t xml:space="preserve">Cottard </w:t>
      </w:r>
      <w:r w:rsidR="00E32D41" w:rsidRPr="00E32D41">
        <w:rPr>
          <w:rFonts w:ascii="Times New Roman" w:hAnsi="Times New Roman"/>
          <w:sz w:val="24"/>
        </w:rPr>
        <w:t xml:space="preserve">a engagé </w:t>
      </w:r>
      <w:r w:rsidR="00E32D41">
        <w:rPr>
          <w:rFonts w:ascii="Times New Roman" w:hAnsi="Times New Roman"/>
          <w:sz w:val="24"/>
        </w:rPr>
        <w:t xml:space="preserve">la </w:t>
      </w:r>
      <w:r w:rsidR="00E32D41" w:rsidRPr="00172D09">
        <w:rPr>
          <w:rFonts w:ascii="Times New Roman" w:hAnsi="Times New Roman"/>
          <w:sz w:val="24"/>
        </w:rPr>
        <w:t>procédure prévue au 5</w:t>
      </w:r>
      <w:r w:rsidR="00E32D41" w:rsidRPr="00172D09">
        <w:rPr>
          <w:rFonts w:ascii="Times New Roman" w:hAnsi="Times New Roman"/>
          <w:sz w:val="24"/>
          <w:vertAlign w:val="superscript"/>
        </w:rPr>
        <w:t>e</w:t>
      </w:r>
      <w:r w:rsidR="00691849">
        <w:rPr>
          <w:rFonts w:ascii="Times New Roman" w:hAnsi="Times New Roman"/>
          <w:sz w:val="24"/>
        </w:rPr>
        <w:t xml:space="preserve"> alinéa de l'article L. 1111-4 et à l'article R. </w:t>
      </w:r>
      <w:r w:rsidR="00E32D41" w:rsidRPr="00172D09">
        <w:rPr>
          <w:rFonts w:ascii="Times New Roman" w:hAnsi="Times New Roman"/>
          <w:sz w:val="24"/>
        </w:rPr>
        <w:t>4127-37 du code de la santé publique</w:t>
      </w:r>
      <w:r w:rsidR="00E32D41">
        <w:rPr>
          <w:rFonts w:ascii="Times New Roman" w:hAnsi="Times New Roman"/>
          <w:sz w:val="24"/>
        </w:rPr>
        <w:t> </w:t>
      </w:r>
      <w:r w:rsidR="00E32D41" w:rsidRPr="00E32D41">
        <w:rPr>
          <w:rFonts w:ascii="Times New Roman" w:hAnsi="Times New Roman"/>
          <w:sz w:val="24"/>
        </w:rPr>
        <w:t xml:space="preserve">; </w:t>
      </w:r>
      <w:r w:rsidR="00965CAF">
        <w:rPr>
          <w:rFonts w:ascii="Times New Roman" w:hAnsi="Times New Roman"/>
          <w:sz w:val="24"/>
        </w:rPr>
        <w:t xml:space="preserve">qu’il a consulté l’épouse de M. Bernard </w:t>
      </w:r>
      <w:r w:rsidR="00E32D41">
        <w:rPr>
          <w:rFonts w:ascii="Times New Roman" w:hAnsi="Times New Roman"/>
          <w:sz w:val="24"/>
        </w:rPr>
        <w:t>Primus</w:t>
      </w:r>
      <w:r w:rsidR="00691849">
        <w:rPr>
          <w:rFonts w:ascii="Times New Roman" w:hAnsi="Times New Roman"/>
          <w:sz w:val="24"/>
        </w:rPr>
        <w:t xml:space="preserve"> et</w:t>
      </w:r>
      <w:r w:rsidR="00E32D41" w:rsidRPr="00E32D41">
        <w:rPr>
          <w:rFonts w:ascii="Times New Roman" w:hAnsi="Times New Roman"/>
          <w:sz w:val="24"/>
        </w:rPr>
        <w:t xml:space="preserve"> ses parents lors de deux réunions tenues les </w:t>
      </w:r>
      <w:r w:rsidR="00E32D41">
        <w:rPr>
          <w:rFonts w:ascii="Times New Roman" w:hAnsi="Times New Roman"/>
          <w:sz w:val="24"/>
        </w:rPr>
        <w:t xml:space="preserve"> </w:t>
      </w:r>
      <w:r w:rsidR="00691849">
        <w:rPr>
          <w:rFonts w:ascii="Times New Roman" w:hAnsi="Times New Roman"/>
          <w:sz w:val="24"/>
        </w:rPr>
        <w:t>12, 13 et 21 janvier 2015</w:t>
      </w:r>
      <w:r w:rsidR="00E32D41">
        <w:rPr>
          <w:rFonts w:ascii="Times New Roman" w:hAnsi="Times New Roman"/>
          <w:sz w:val="24"/>
        </w:rPr>
        <w:t xml:space="preserve"> ; que, le </w:t>
      </w:r>
      <w:r w:rsidR="00691849">
        <w:rPr>
          <w:rFonts w:ascii="Times New Roman" w:hAnsi="Times New Roman"/>
          <w:sz w:val="24"/>
        </w:rPr>
        <w:t>21 janvier 2015</w:t>
      </w:r>
      <w:r w:rsidR="00E32D41" w:rsidRPr="00E32D41">
        <w:rPr>
          <w:rFonts w:ascii="Times New Roman" w:hAnsi="Times New Roman"/>
          <w:sz w:val="24"/>
        </w:rPr>
        <w:t xml:space="preserve">, il a tenu une réunion à laquelle ont participé deux autres médecins du centre hospitalier universitaire </w:t>
      </w:r>
      <w:r w:rsidR="00965CAF">
        <w:rPr>
          <w:rFonts w:ascii="Times New Roman" w:hAnsi="Times New Roman"/>
          <w:sz w:val="24"/>
        </w:rPr>
        <w:t xml:space="preserve">de Reims qui s’occupent de M. Bernard </w:t>
      </w:r>
      <w:r w:rsidR="00E32D41">
        <w:rPr>
          <w:rFonts w:ascii="Times New Roman" w:hAnsi="Times New Roman"/>
          <w:sz w:val="24"/>
        </w:rPr>
        <w:t xml:space="preserve">Primus </w:t>
      </w:r>
      <w:r w:rsidR="00E32D41" w:rsidRPr="00E32D41">
        <w:rPr>
          <w:rFonts w:ascii="Times New Roman" w:hAnsi="Times New Roman"/>
          <w:sz w:val="24"/>
        </w:rPr>
        <w:t xml:space="preserve">et presque toute l’équipe soignante en charge du patient ; </w:t>
      </w:r>
      <w:r w:rsidR="00D55A71">
        <w:rPr>
          <w:rFonts w:ascii="Times New Roman" w:hAnsi="Times New Roman"/>
          <w:sz w:val="24"/>
        </w:rPr>
        <w:t>qu'a été associé</w:t>
      </w:r>
      <w:r w:rsidR="00E32D41" w:rsidRPr="00E32D41">
        <w:rPr>
          <w:rFonts w:ascii="Times New Roman" w:hAnsi="Times New Roman"/>
          <w:sz w:val="24"/>
        </w:rPr>
        <w:t xml:space="preserve"> à cette réunion </w:t>
      </w:r>
      <w:r w:rsidR="00D55A71">
        <w:rPr>
          <w:rFonts w:ascii="Times New Roman" w:hAnsi="Times New Roman"/>
          <w:sz w:val="24"/>
        </w:rPr>
        <w:t>le médecin consultant extérieur au service</w:t>
      </w:r>
      <w:r w:rsidR="00E32D41" w:rsidRPr="00E32D41">
        <w:rPr>
          <w:rFonts w:ascii="Times New Roman" w:hAnsi="Times New Roman"/>
          <w:sz w:val="24"/>
        </w:rPr>
        <w:t xml:space="preserve"> dont l’</w:t>
      </w:r>
      <w:r w:rsidR="00D55A71">
        <w:rPr>
          <w:rFonts w:ascii="Times New Roman" w:hAnsi="Times New Roman"/>
          <w:sz w:val="24"/>
        </w:rPr>
        <w:t>avis avait déjà été sollicité le 13 </w:t>
      </w:r>
      <w:r w:rsidR="00965CAF">
        <w:rPr>
          <w:rFonts w:ascii="Times New Roman" w:hAnsi="Times New Roman"/>
          <w:sz w:val="24"/>
        </w:rPr>
        <w:t>novembre</w:t>
      </w:r>
      <w:r w:rsidR="00D55A71">
        <w:rPr>
          <w:rFonts w:ascii="Times New Roman" w:hAnsi="Times New Roman"/>
          <w:sz w:val="24"/>
        </w:rPr>
        <w:t xml:space="preserve"> 2014</w:t>
      </w:r>
      <w:r w:rsidR="00965CAF">
        <w:rPr>
          <w:rFonts w:ascii="Times New Roman" w:hAnsi="Times New Roman"/>
          <w:sz w:val="24"/>
        </w:rPr>
        <w:t> </w:t>
      </w:r>
      <w:r w:rsidR="00E32D41" w:rsidRPr="00E32D41">
        <w:rPr>
          <w:rFonts w:ascii="Times New Roman" w:hAnsi="Times New Roman"/>
          <w:sz w:val="24"/>
        </w:rPr>
        <w:t xml:space="preserve">; que les médecins du centre hospitalier universitaire de </w:t>
      </w:r>
      <w:r w:rsidR="00E32D41">
        <w:rPr>
          <w:rFonts w:ascii="Times New Roman" w:hAnsi="Times New Roman"/>
          <w:sz w:val="24"/>
        </w:rPr>
        <w:t>Guermantes</w:t>
      </w:r>
      <w:r w:rsidR="00E32D41" w:rsidRPr="00E32D41">
        <w:rPr>
          <w:rFonts w:ascii="Times New Roman" w:hAnsi="Times New Roman"/>
          <w:sz w:val="24"/>
        </w:rPr>
        <w:t xml:space="preserve">, l’équipe soignante, </w:t>
      </w:r>
      <w:r w:rsidR="00D55A71">
        <w:rPr>
          <w:rFonts w:ascii="Times New Roman" w:hAnsi="Times New Roman"/>
          <w:sz w:val="24"/>
        </w:rPr>
        <w:t>le</w:t>
      </w:r>
      <w:r w:rsidR="00E32D41" w:rsidRPr="00E32D41">
        <w:rPr>
          <w:rFonts w:ascii="Times New Roman" w:hAnsi="Times New Roman"/>
          <w:sz w:val="24"/>
        </w:rPr>
        <w:t xml:space="preserve"> médecin</w:t>
      </w:r>
      <w:r w:rsidR="00D55A71">
        <w:rPr>
          <w:rFonts w:ascii="Times New Roman" w:hAnsi="Times New Roman"/>
          <w:sz w:val="24"/>
        </w:rPr>
        <w:t xml:space="preserve"> consultant</w:t>
      </w:r>
      <w:r w:rsidR="00965CAF">
        <w:rPr>
          <w:rFonts w:ascii="Times New Roman" w:hAnsi="Times New Roman"/>
          <w:sz w:val="24"/>
        </w:rPr>
        <w:t xml:space="preserve"> et l’épouse de M. Bernard </w:t>
      </w:r>
      <w:r w:rsidR="00E32D41">
        <w:rPr>
          <w:rFonts w:ascii="Times New Roman" w:hAnsi="Times New Roman"/>
          <w:sz w:val="24"/>
        </w:rPr>
        <w:t xml:space="preserve">Primus </w:t>
      </w:r>
      <w:r w:rsidR="00D55A71">
        <w:rPr>
          <w:rFonts w:ascii="Times New Roman" w:hAnsi="Times New Roman"/>
          <w:sz w:val="24"/>
        </w:rPr>
        <w:t xml:space="preserve">se sont </w:t>
      </w:r>
      <w:r w:rsidR="00E32D41" w:rsidRPr="00E32D41">
        <w:rPr>
          <w:rFonts w:ascii="Times New Roman" w:hAnsi="Times New Roman"/>
          <w:sz w:val="24"/>
        </w:rPr>
        <w:t>déclarés favorables à</w:t>
      </w:r>
      <w:r w:rsidR="00C215F5">
        <w:rPr>
          <w:rFonts w:ascii="Times New Roman" w:hAnsi="Times New Roman"/>
          <w:sz w:val="24"/>
        </w:rPr>
        <w:t xml:space="preserve"> l’arrêt de traitement envisagé </w:t>
      </w:r>
      <w:r w:rsidR="00E32D41" w:rsidRPr="00E32D41">
        <w:rPr>
          <w:rFonts w:ascii="Times New Roman" w:hAnsi="Times New Roman"/>
          <w:sz w:val="24"/>
        </w:rPr>
        <w:t>; qu’au ter</w:t>
      </w:r>
      <w:r w:rsidR="00E32D41">
        <w:rPr>
          <w:rFonts w:ascii="Times New Roman" w:hAnsi="Times New Roman"/>
          <w:sz w:val="24"/>
        </w:rPr>
        <w:t xml:space="preserve">me de cette procédure, le Dr. Cottard </w:t>
      </w:r>
      <w:r w:rsidR="00E32D41" w:rsidRPr="00E32D41">
        <w:rPr>
          <w:rFonts w:ascii="Times New Roman" w:hAnsi="Times New Roman"/>
          <w:sz w:val="24"/>
        </w:rPr>
        <w:t xml:space="preserve">a décidé, le </w:t>
      </w:r>
      <w:r w:rsidR="00C215F5">
        <w:rPr>
          <w:rFonts w:ascii="Times New Roman" w:hAnsi="Times New Roman"/>
          <w:sz w:val="24"/>
        </w:rPr>
        <w:t>6 février 2015</w:t>
      </w:r>
      <w:r w:rsidR="00E32D41" w:rsidRPr="00E32D41">
        <w:rPr>
          <w:rFonts w:ascii="Times New Roman" w:hAnsi="Times New Roman"/>
          <w:sz w:val="24"/>
        </w:rPr>
        <w:t xml:space="preserve">, de mettre fin à l’alimentation et l’hydratation artificielles </w:t>
      </w:r>
      <w:r w:rsidR="00C215F5">
        <w:rPr>
          <w:rFonts w:ascii="Times New Roman" w:hAnsi="Times New Roman"/>
          <w:sz w:val="24"/>
        </w:rPr>
        <w:t>du patient à compter du mar</w:t>
      </w:r>
      <w:r w:rsidR="00D55A71">
        <w:rPr>
          <w:rFonts w:ascii="Times New Roman" w:hAnsi="Times New Roman"/>
          <w:sz w:val="24"/>
        </w:rPr>
        <w:t xml:space="preserve">di </w:t>
      </w:r>
      <w:r w:rsidR="00C215F5">
        <w:rPr>
          <w:rFonts w:ascii="Times New Roman" w:hAnsi="Times New Roman"/>
          <w:sz w:val="24"/>
        </w:rPr>
        <w:t>10 février à 19 </w:t>
      </w:r>
      <w:r w:rsidR="00E32D41" w:rsidRPr="00E32D41">
        <w:rPr>
          <w:rFonts w:ascii="Times New Roman" w:hAnsi="Times New Roman"/>
          <w:sz w:val="24"/>
        </w:rPr>
        <w:t xml:space="preserve">heures, l’exécution de cette décision devant toutefois être différée en cas de saisine du tribunal administratif ; </w:t>
      </w:r>
    </w:p>
    <w:p w14:paraId="4A2EDE7C" w14:textId="78B1F836" w:rsidR="00E32D41" w:rsidRPr="00E32D41" w:rsidRDefault="00806D56" w:rsidP="00E32D41">
      <w:pPr>
        <w:pStyle w:val="Style1"/>
        <w:rPr>
          <w:rFonts w:ascii="Times New Roman" w:hAnsi="Times New Roman"/>
          <w:sz w:val="24"/>
        </w:rPr>
      </w:pPr>
      <w:r>
        <w:rPr>
          <w:rFonts w:ascii="Times New Roman" w:hAnsi="Times New Roman"/>
          <w:sz w:val="24"/>
        </w:rPr>
        <w:t>10</w:t>
      </w:r>
      <w:r w:rsidR="00E32D41" w:rsidRPr="00E32D41">
        <w:rPr>
          <w:rFonts w:ascii="Times New Roman" w:hAnsi="Times New Roman"/>
          <w:sz w:val="24"/>
        </w:rPr>
        <w:t>.</w:t>
      </w:r>
      <w:r w:rsidR="00D55A71">
        <w:rPr>
          <w:rFonts w:ascii="Times New Roman" w:hAnsi="Times New Roman"/>
          <w:sz w:val="24"/>
        </w:rPr>
        <w:t xml:space="preserve"> </w:t>
      </w:r>
      <w:r w:rsidR="00E32D41" w:rsidRPr="00E32D41">
        <w:rPr>
          <w:rFonts w:ascii="Times New Roman" w:hAnsi="Times New Roman"/>
          <w:sz w:val="24"/>
        </w:rPr>
        <w:t xml:space="preserve">Considérant que, pour estimer que la poursuite de l’alimentation et de l’hydratation artificiellement administrées à M. </w:t>
      </w:r>
      <w:r w:rsidR="00D55A71">
        <w:rPr>
          <w:rFonts w:ascii="Times New Roman" w:hAnsi="Times New Roman"/>
          <w:sz w:val="24"/>
        </w:rPr>
        <w:t>Primus</w:t>
      </w:r>
      <w:r w:rsidR="00E32D41" w:rsidRPr="00E32D41">
        <w:rPr>
          <w:rFonts w:ascii="Times New Roman" w:hAnsi="Times New Roman"/>
          <w:sz w:val="24"/>
        </w:rPr>
        <w:t>, n’ayant d’autre effet que le seul maintien artificiel de la vie du patient, traduisait une obstination dérais</w:t>
      </w:r>
      <w:r w:rsidR="00C215F5">
        <w:rPr>
          <w:rFonts w:ascii="Times New Roman" w:hAnsi="Times New Roman"/>
          <w:sz w:val="24"/>
        </w:rPr>
        <w:t>onnable au sens de l’article L. </w:t>
      </w:r>
      <w:r w:rsidR="00E32D41" w:rsidRPr="00E32D41">
        <w:rPr>
          <w:rFonts w:ascii="Times New Roman" w:hAnsi="Times New Roman"/>
          <w:sz w:val="24"/>
        </w:rPr>
        <w:t>1110-5 du code</w:t>
      </w:r>
      <w:r w:rsidR="00D55A71">
        <w:rPr>
          <w:rFonts w:ascii="Times New Roman" w:hAnsi="Times New Roman"/>
          <w:sz w:val="24"/>
        </w:rPr>
        <w:t xml:space="preserve"> de la santé publiqu</w:t>
      </w:r>
      <w:r w:rsidR="00C215F5">
        <w:rPr>
          <w:rFonts w:ascii="Times New Roman" w:hAnsi="Times New Roman"/>
          <w:sz w:val="24"/>
        </w:rPr>
        <w:t>e, le Dr. </w:t>
      </w:r>
      <w:r w:rsidR="00D55A71">
        <w:rPr>
          <w:rFonts w:ascii="Times New Roman" w:hAnsi="Times New Roman"/>
          <w:sz w:val="24"/>
        </w:rPr>
        <w:t xml:space="preserve">Cottard </w:t>
      </w:r>
      <w:r w:rsidR="00E32D41" w:rsidRPr="00E32D41">
        <w:rPr>
          <w:rFonts w:ascii="Times New Roman" w:hAnsi="Times New Roman"/>
          <w:sz w:val="24"/>
        </w:rPr>
        <w:t>s’est fondé, d’une pa</w:t>
      </w:r>
      <w:r w:rsidR="00C215F5">
        <w:rPr>
          <w:rFonts w:ascii="Times New Roman" w:hAnsi="Times New Roman"/>
          <w:sz w:val="24"/>
        </w:rPr>
        <w:t xml:space="preserve">rt, sur l’état de santé de M. Bernard </w:t>
      </w:r>
      <w:r w:rsidR="00D55A71">
        <w:rPr>
          <w:rFonts w:ascii="Times New Roman" w:hAnsi="Times New Roman"/>
          <w:sz w:val="24"/>
        </w:rPr>
        <w:t>Primus</w:t>
      </w:r>
      <w:r w:rsidR="00E32D41" w:rsidRPr="00E32D41">
        <w:rPr>
          <w:rFonts w:ascii="Times New Roman" w:hAnsi="Times New Roman"/>
          <w:sz w:val="24"/>
        </w:rPr>
        <w:t>, qu’il a caractérisé par la nature irréversible des lésions</w:t>
      </w:r>
      <w:r w:rsidR="00D55A71">
        <w:rPr>
          <w:rFonts w:ascii="Times New Roman" w:hAnsi="Times New Roman"/>
          <w:sz w:val="24"/>
        </w:rPr>
        <w:t xml:space="preserve"> cérébrales dont il est atteint et</w:t>
      </w:r>
      <w:r w:rsidR="00E32D41" w:rsidRPr="00E32D41">
        <w:rPr>
          <w:rFonts w:ascii="Times New Roman" w:hAnsi="Times New Roman"/>
          <w:sz w:val="24"/>
        </w:rPr>
        <w:t xml:space="preserve"> l’absenc</w:t>
      </w:r>
      <w:r w:rsidR="00D55A71">
        <w:rPr>
          <w:rFonts w:ascii="Times New Roman" w:hAnsi="Times New Roman"/>
          <w:sz w:val="24"/>
        </w:rPr>
        <w:t>e de progrès depuis l’accident</w:t>
      </w:r>
      <w:r w:rsidR="00E32D41" w:rsidRPr="00E32D41">
        <w:rPr>
          <w:rFonts w:ascii="Times New Roman" w:hAnsi="Times New Roman"/>
          <w:sz w:val="24"/>
        </w:rPr>
        <w:t xml:space="preserve">, </w:t>
      </w:r>
      <w:r w:rsidR="00C215F5">
        <w:rPr>
          <w:rFonts w:ascii="Times New Roman" w:hAnsi="Times New Roman"/>
          <w:sz w:val="24"/>
        </w:rPr>
        <w:t xml:space="preserve">et, </w:t>
      </w:r>
      <w:r w:rsidR="00E32D41" w:rsidRPr="00E32D41">
        <w:rPr>
          <w:rFonts w:ascii="Times New Roman" w:hAnsi="Times New Roman"/>
          <w:sz w:val="24"/>
        </w:rPr>
        <w:t>d’aut</w:t>
      </w:r>
      <w:r w:rsidR="00C215F5">
        <w:rPr>
          <w:rFonts w:ascii="Times New Roman" w:hAnsi="Times New Roman"/>
          <w:sz w:val="24"/>
        </w:rPr>
        <w:t>re part, sur la certitude que « </w:t>
      </w:r>
      <w:r w:rsidR="00D55A71" w:rsidRPr="00C215F5">
        <w:rPr>
          <w:rFonts w:ascii="Times New Roman" w:hAnsi="Times New Roman"/>
          <w:i/>
          <w:sz w:val="24"/>
        </w:rPr>
        <w:t xml:space="preserve">Bernard Primus </w:t>
      </w:r>
      <w:r w:rsidR="00E32D41" w:rsidRPr="00C215F5">
        <w:rPr>
          <w:rFonts w:ascii="Times New Roman" w:hAnsi="Times New Roman"/>
          <w:i/>
          <w:sz w:val="24"/>
        </w:rPr>
        <w:t xml:space="preserve">ne voulait pas avant son accident </w:t>
      </w:r>
      <w:r w:rsidR="00C215F5" w:rsidRPr="00C215F5">
        <w:rPr>
          <w:rFonts w:ascii="Times New Roman" w:hAnsi="Times New Roman"/>
          <w:i/>
          <w:sz w:val="24"/>
        </w:rPr>
        <w:t>vivre dans de telles conditions</w:t>
      </w:r>
      <w:r w:rsidR="00C215F5">
        <w:rPr>
          <w:rFonts w:ascii="Times New Roman" w:hAnsi="Times New Roman"/>
          <w:sz w:val="24"/>
        </w:rPr>
        <w:t> » </w:t>
      </w:r>
      <w:r w:rsidR="00E32D41" w:rsidRPr="00E32D41">
        <w:rPr>
          <w:rFonts w:ascii="Times New Roman" w:hAnsi="Times New Roman"/>
          <w:sz w:val="24"/>
        </w:rPr>
        <w:t>; qu’il a également fait état de ce que la procédure collégiale avait été engagée à partir des constatations</w:t>
      </w:r>
      <w:r w:rsidR="00D55A71">
        <w:rPr>
          <w:rFonts w:ascii="Times New Roman" w:hAnsi="Times New Roman"/>
          <w:sz w:val="24"/>
        </w:rPr>
        <w:t xml:space="preserve"> faites au cours de l’année 2014</w:t>
      </w:r>
      <w:r w:rsidR="00E32D41" w:rsidRPr="00E32D41">
        <w:rPr>
          <w:rFonts w:ascii="Times New Roman" w:hAnsi="Times New Roman"/>
          <w:sz w:val="24"/>
        </w:rPr>
        <w:t xml:space="preserve"> par des membres du personnel soignant sur les manifest</w:t>
      </w:r>
      <w:r w:rsidR="00C95BC3">
        <w:rPr>
          <w:rFonts w:ascii="Times New Roman" w:hAnsi="Times New Roman"/>
          <w:sz w:val="24"/>
        </w:rPr>
        <w:t>ations comportementales de M. Primus </w:t>
      </w:r>
      <w:r w:rsidR="00E32D41" w:rsidRPr="00E32D41">
        <w:rPr>
          <w:rFonts w:ascii="Times New Roman" w:hAnsi="Times New Roman"/>
          <w:sz w:val="24"/>
        </w:rPr>
        <w:t xml:space="preserve">; </w:t>
      </w:r>
    </w:p>
    <w:p w14:paraId="1B2A13EE" w14:textId="1B27EEB8" w:rsidR="00E32D41" w:rsidRPr="00E32D41" w:rsidRDefault="00806D56" w:rsidP="00E32D41">
      <w:pPr>
        <w:pStyle w:val="Style1"/>
        <w:rPr>
          <w:rFonts w:ascii="Times New Roman" w:hAnsi="Times New Roman"/>
          <w:sz w:val="24"/>
        </w:rPr>
      </w:pPr>
      <w:r>
        <w:rPr>
          <w:rFonts w:ascii="Times New Roman" w:hAnsi="Times New Roman"/>
          <w:sz w:val="24"/>
        </w:rPr>
        <w:t>11</w:t>
      </w:r>
      <w:r w:rsidR="00E32D41" w:rsidRPr="00E32D41">
        <w:rPr>
          <w:rFonts w:ascii="Times New Roman" w:hAnsi="Times New Roman"/>
          <w:sz w:val="24"/>
        </w:rPr>
        <w:t>.</w:t>
      </w:r>
      <w:r w:rsidR="00C95BC3">
        <w:rPr>
          <w:rFonts w:ascii="Times New Roman" w:hAnsi="Times New Roman"/>
          <w:sz w:val="24"/>
        </w:rPr>
        <w:t xml:space="preserve"> </w:t>
      </w:r>
      <w:r w:rsidR="00E32D41" w:rsidRPr="00E32D41">
        <w:rPr>
          <w:rFonts w:ascii="Times New Roman" w:hAnsi="Times New Roman"/>
          <w:sz w:val="24"/>
        </w:rPr>
        <w:t>Considérant qu’il résulte de l’instruction que la procédur</w:t>
      </w:r>
      <w:r w:rsidR="00575630">
        <w:rPr>
          <w:rFonts w:ascii="Times New Roman" w:hAnsi="Times New Roman"/>
          <w:sz w:val="24"/>
        </w:rPr>
        <w:t>e collégiale menée par le Dr. </w:t>
      </w:r>
      <w:r w:rsidR="00D55A71">
        <w:rPr>
          <w:rFonts w:ascii="Times New Roman" w:hAnsi="Times New Roman"/>
          <w:sz w:val="24"/>
        </w:rPr>
        <w:t>Cottard</w:t>
      </w:r>
      <w:r w:rsidR="00E32D41" w:rsidRPr="00E32D41">
        <w:rPr>
          <w:rFonts w:ascii="Times New Roman" w:hAnsi="Times New Roman"/>
          <w:sz w:val="24"/>
        </w:rPr>
        <w:t>, chef d</w:t>
      </w:r>
      <w:r w:rsidR="00575630">
        <w:rPr>
          <w:rFonts w:ascii="Times New Roman" w:hAnsi="Times New Roman"/>
          <w:sz w:val="24"/>
        </w:rPr>
        <w:t xml:space="preserve">u service prenant en charge M. Bernard </w:t>
      </w:r>
      <w:r w:rsidR="00D55A71">
        <w:rPr>
          <w:rFonts w:ascii="Times New Roman" w:hAnsi="Times New Roman"/>
          <w:sz w:val="24"/>
        </w:rPr>
        <w:t>Primus</w:t>
      </w:r>
      <w:r w:rsidR="00E32D41" w:rsidRPr="00E32D41">
        <w:rPr>
          <w:rFonts w:ascii="Times New Roman" w:hAnsi="Times New Roman"/>
          <w:sz w:val="24"/>
        </w:rPr>
        <w:t xml:space="preserve"> préalablement à l’intervention de la décision du </w:t>
      </w:r>
      <w:r w:rsidR="00575630">
        <w:rPr>
          <w:rFonts w:ascii="Times New Roman" w:hAnsi="Times New Roman"/>
          <w:sz w:val="24"/>
        </w:rPr>
        <w:t>6 février 2015</w:t>
      </w:r>
      <w:r w:rsidR="00E32D41" w:rsidRPr="00E32D41">
        <w:rPr>
          <w:rFonts w:ascii="Times New Roman" w:hAnsi="Times New Roman"/>
          <w:sz w:val="24"/>
        </w:rPr>
        <w:t>, s’est déroulée conformément au</w:t>
      </w:r>
      <w:r w:rsidR="00575630">
        <w:rPr>
          <w:rFonts w:ascii="Times New Roman" w:hAnsi="Times New Roman"/>
          <w:sz w:val="24"/>
        </w:rPr>
        <w:t>x prescriptions de l’article R. </w:t>
      </w:r>
      <w:r w:rsidR="00E32D41" w:rsidRPr="00E32D41">
        <w:rPr>
          <w:rFonts w:ascii="Times New Roman" w:hAnsi="Times New Roman"/>
          <w:sz w:val="24"/>
        </w:rPr>
        <w:t>4127-37 du cod</w:t>
      </w:r>
      <w:r w:rsidR="00D55A71">
        <w:rPr>
          <w:rFonts w:ascii="Times New Roman" w:hAnsi="Times New Roman"/>
          <w:sz w:val="24"/>
        </w:rPr>
        <w:t>e de la santé publique </w:t>
      </w:r>
      <w:r w:rsidR="00E32D41" w:rsidRPr="00E32D41">
        <w:rPr>
          <w:rFonts w:ascii="Times New Roman" w:hAnsi="Times New Roman"/>
          <w:sz w:val="24"/>
        </w:rPr>
        <w:t>;</w:t>
      </w:r>
    </w:p>
    <w:p w14:paraId="3F691CC5" w14:textId="4C48CDDC" w:rsidR="00E32D41" w:rsidRPr="00E32D41" w:rsidRDefault="00806D56" w:rsidP="00E32D41">
      <w:pPr>
        <w:pStyle w:val="Style1"/>
        <w:rPr>
          <w:rFonts w:ascii="Times New Roman" w:hAnsi="Times New Roman"/>
          <w:sz w:val="24"/>
        </w:rPr>
      </w:pPr>
      <w:r>
        <w:rPr>
          <w:rFonts w:ascii="Times New Roman" w:hAnsi="Times New Roman"/>
          <w:sz w:val="24"/>
        </w:rPr>
        <w:t>12</w:t>
      </w:r>
      <w:r w:rsidR="00E32D41" w:rsidRPr="00E32D41">
        <w:rPr>
          <w:rFonts w:ascii="Times New Roman" w:hAnsi="Times New Roman"/>
          <w:sz w:val="24"/>
        </w:rPr>
        <w:t>.</w:t>
      </w:r>
      <w:r w:rsidR="00C95BC3">
        <w:rPr>
          <w:rFonts w:ascii="Times New Roman" w:hAnsi="Times New Roman"/>
          <w:sz w:val="24"/>
        </w:rPr>
        <w:t xml:space="preserve"> </w:t>
      </w:r>
      <w:r w:rsidR="00E32D41" w:rsidRPr="00E32D41">
        <w:rPr>
          <w:rFonts w:ascii="Times New Roman" w:hAnsi="Times New Roman"/>
          <w:sz w:val="24"/>
        </w:rPr>
        <w:t xml:space="preserve">Considérant qu’il </w:t>
      </w:r>
      <w:r>
        <w:rPr>
          <w:rFonts w:ascii="Times New Roman" w:hAnsi="Times New Roman"/>
          <w:sz w:val="24"/>
        </w:rPr>
        <w:t xml:space="preserve">résulte de l'instruction </w:t>
      </w:r>
      <w:r w:rsidR="00575630">
        <w:rPr>
          <w:rFonts w:ascii="Times New Roman" w:hAnsi="Times New Roman"/>
          <w:sz w:val="24"/>
        </w:rPr>
        <w:t>que « </w:t>
      </w:r>
      <w:r w:rsidR="00575630" w:rsidRPr="00575630">
        <w:rPr>
          <w:rFonts w:ascii="Times New Roman" w:hAnsi="Times New Roman"/>
          <w:i/>
          <w:sz w:val="24"/>
        </w:rPr>
        <w:t>l</w:t>
      </w:r>
      <w:r w:rsidR="00E32D41" w:rsidRPr="00575630">
        <w:rPr>
          <w:rFonts w:ascii="Times New Roman" w:hAnsi="Times New Roman"/>
          <w:i/>
          <w:sz w:val="24"/>
        </w:rPr>
        <w:t>’état clinique actuel de M.</w:t>
      </w:r>
      <w:r w:rsidR="00575630" w:rsidRPr="00575630">
        <w:rPr>
          <w:rFonts w:ascii="Times New Roman" w:hAnsi="Times New Roman"/>
          <w:i/>
          <w:sz w:val="24"/>
        </w:rPr>
        <w:t> Bernard Primus</w:t>
      </w:r>
      <w:r w:rsidR="00E32D41" w:rsidRPr="00575630">
        <w:rPr>
          <w:rFonts w:ascii="Times New Roman" w:hAnsi="Times New Roman"/>
          <w:i/>
          <w:sz w:val="24"/>
        </w:rPr>
        <w:t xml:space="preserve"> correspond à un état </w:t>
      </w:r>
      <w:r w:rsidRPr="00575630">
        <w:rPr>
          <w:rFonts w:ascii="Times New Roman" w:hAnsi="Times New Roman"/>
          <w:i/>
          <w:sz w:val="24"/>
        </w:rPr>
        <w:t>pauci-relationnel</w:t>
      </w:r>
      <w:r w:rsidR="00575630">
        <w:rPr>
          <w:rFonts w:ascii="Times New Roman" w:hAnsi="Times New Roman"/>
          <w:sz w:val="24"/>
        </w:rPr>
        <w:t> </w:t>
      </w:r>
      <w:r w:rsidR="00E32D41" w:rsidRPr="00E32D41">
        <w:rPr>
          <w:rFonts w:ascii="Times New Roman" w:hAnsi="Times New Roman"/>
          <w:sz w:val="24"/>
        </w:rPr>
        <w:t>»</w:t>
      </w:r>
      <w:r w:rsidR="00575630">
        <w:rPr>
          <w:rFonts w:ascii="Times New Roman" w:hAnsi="Times New Roman"/>
          <w:sz w:val="24"/>
        </w:rPr>
        <w:t> </w:t>
      </w:r>
      <w:r>
        <w:rPr>
          <w:rFonts w:ascii="Times New Roman" w:hAnsi="Times New Roman"/>
          <w:sz w:val="24"/>
        </w:rPr>
        <w:t>; que la sévérité</w:t>
      </w:r>
      <w:r w:rsidR="00E32D41" w:rsidRPr="00E32D41">
        <w:rPr>
          <w:rFonts w:ascii="Times New Roman" w:hAnsi="Times New Roman"/>
          <w:sz w:val="24"/>
        </w:rPr>
        <w:t xml:space="preserve"> des lésions observées conduit, avec le délai de </w:t>
      </w:r>
      <w:r>
        <w:rPr>
          <w:rFonts w:ascii="Times New Roman" w:hAnsi="Times New Roman"/>
          <w:sz w:val="24"/>
        </w:rPr>
        <w:t xml:space="preserve">deux ans </w:t>
      </w:r>
      <w:r w:rsidR="00575630">
        <w:rPr>
          <w:rFonts w:ascii="Times New Roman" w:hAnsi="Times New Roman"/>
          <w:sz w:val="24"/>
        </w:rPr>
        <w:t xml:space="preserve">et demi </w:t>
      </w:r>
      <w:r w:rsidR="00E32D41" w:rsidRPr="00E32D41">
        <w:rPr>
          <w:rFonts w:ascii="Times New Roman" w:hAnsi="Times New Roman"/>
          <w:sz w:val="24"/>
        </w:rPr>
        <w:t xml:space="preserve">écoulé depuis l’accident initial, à estimer </w:t>
      </w:r>
      <w:r w:rsidR="00F15863">
        <w:rPr>
          <w:rFonts w:ascii="Times New Roman" w:hAnsi="Times New Roman"/>
          <w:sz w:val="24"/>
        </w:rPr>
        <w:t xml:space="preserve">que </w:t>
      </w:r>
      <w:r w:rsidR="00E32D41" w:rsidRPr="00E32D41">
        <w:rPr>
          <w:rFonts w:ascii="Times New Roman" w:hAnsi="Times New Roman"/>
          <w:sz w:val="24"/>
        </w:rPr>
        <w:t>les l</w:t>
      </w:r>
      <w:r w:rsidR="00575630">
        <w:rPr>
          <w:rFonts w:ascii="Times New Roman" w:hAnsi="Times New Roman"/>
          <w:sz w:val="24"/>
        </w:rPr>
        <w:t xml:space="preserve">ésions cérébrales </w:t>
      </w:r>
      <w:r w:rsidR="00F15863">
        <w:rPr>
          <w:rFonts w:ascii="Times New Roman" w:hAnsi="Times New Roman"/>
          <w:sz w:val="24"/>
        </w:rPr>
        <w:t xml:space="preserve">sont vraisemblablement </w:t>
      </w:r>
      <w:r w:rsidR="00575630">
        <w:rPr>
          <w:rFonts w:ascii="Times New Roman" w:hAnsi="Times New Roman"/>
          <w:sz w:val="24"/>
        </w:rPr>
        <w:t>irréversibles </w:t>
      </w:r>
      <w:r w:rsidR="00E32D41" w:rsidRPr="00E32D41">
        <w:rPr>
          <w:rFonts w:ascii="Times New Roman" w:hAnsi="Times New Roman"/>
          <w:sz w:val="24"/>
        </w:rPr>
        <w:t>;</w:t>
      </w:r>
    </w:p>
    <w:p w14:paraId="70AEB813" w14:textId="41DA80B0" w:rsidR="00E32D41" w:rsidRDefault="00806D56" w:rsidP="00E32D41">
      <w:pPr>
        <w:pStyle w:val="Style1"/>
        <w:rPr>
          <w:rFonts w:ascii="Times New Roman" w:hAnsi="Times New Roman"/>
          <w:sz w:val="24"/>
        </w:rPr>
      </w:pPr>
      <w:r>
        <w:rPr>
          <w:rFonts w:ascii="Times New Roman" w:hAnsi="Times New Roman"/>
          <w:sz w:val="24"/>
        </w:rPr>
        <w:t>13</w:t>
      </w:r>
      <w:r w:rsidR="00E32D41" w:rsidRPr="00E32D41">
        <w:rPr>
          <w:rFonts w:ascii="Times New Roman" w:hAnsi="Times New Roman"/>
          <w:sz w:val="24"/>
        </w:rPr>
        <w:t>.</w:t>
      </w:r>
      <w:r>
        <w:rPr>
          <w:rFonts w:ascii="Times New Roman" w:hAnsi="Times New Roman"/>
          <w:sz w:val="24"/>
        </w:rPr>
        <w:t xml:space="preserve"> </w:t>
      </w:r>
      <w:r w:rsidR="00E32D41" w:rsidRPr="00E32D41">
        <w:rPr>
          <w:rFonts w:ascii="Times New Roman" w:hAnsi="Times New Roman"/>
          <w:sz w:val="24"/>
        </w:rPr>
        <w:t xml:space="preserve">Considérant, que </w:t>
      </w:r>
      <w:r w:rsidR="00575630">
        <w:rPr>
          <w:rFonts w:ascii="Times New Roman" w:hAnsi="Times New Roman"/>
          <w:sz w:val="24"/>
        </w:rPr>
        <w:t xml:space="preserve">si les réactions de M. Bernard </w:t>
      </w:r>
      <w:r>
        <w:rPr>
          <w:rFonts w:ascii="Times New Roman" w:hAnsi="Times New Roman"/>
          <w:sz w:val="24"/>
        </w:rPr>
        <w:t xml:space="preserve">Primus </w:t>
      </w:r>
      <w:r w:rsidR="00E32D41" w:rsidRPr="00E32D41">
        <w:rPr>
          <w:rFonts w:ascii="Times New Roman" w:hAnsi="Times New Roman"/>
          <w:sz w:val="24"/>
        </w:rPr>
        <w:t xml:space="preserve"> aux soins peuvent être interprétées comme manifestant un souhait con</w:t>
      </w:r>
      <w:r>
        <w:rPr>
          <w:rFonts w:ascii="Times New Roman" w:hAnsi="Times New Roman"/>
          <w:sz w:val="24"/>
        </w:rPr>
        <w:t xml:space="preserve">cernant l’arrêt du traitement, </w:t>
      </w:r>
      <w:r w:rsidR="00E32D41" w:rsidRPr="00E32D41">
        <w:rPr>
          <w:rFonts w:ascii="Times New Roman" w:hAnsi="Times New Roman"/>
          <w:sz w:val="24"/>
        </w:rPr>
        <w:t xml:space="preserve">ces comportements </w:t>
      </w:r>
      <w:r>
        <w:rPr>
          <w:rFonts w:ascii="Times New Roman" w:hAnsi="Times New Roman"/>
          <w:sz w:val="24"/>
        </w:rPr>
        <w:t>peuvent toutefois donner</w:t>
      </w:r>
      <w:r w:rsidR="00E32D41" w:rsidRPr="00E32D41">
        <w:rPr>
          <w:rFonts w:ascii="Times New Roman" w:hAnsi="Times New Roman"/>
          <w:sz w:val="24"/>
        </w:rPr>
        <w:t xml:space="preserve"> lieu à des interprétations variées qui devaient toutes être considérées avec une grande réserve et </w:t>
      </w:r>
      <w:r w:rsidR="00575630">
        <w:rPr>
          <w:rFonts w:ascii="Times New Roman" w:hAnsi="Times New Roman"/>
          <w:sz w:val="24"/>
        </w:rPr>
        <w:t>que le Dr </w:t>
      </w:r>
      <w:r>
        <w:rPr>
          <w:rFonts w:ascii="Times New Roman" w:hAnsi="Times New Roman"/>
          <w:sz w:val="24"/>
        </w:rPr>
        <w:t xml:space="preserve">Cottard </w:t>
      </w:r>
      <w:r w:rsidR="00E32D41" w:rsidRPr="00E32D41">
        <w:rPr>
          <w:rFonts w:ascii="Times New Roman" w:hAnsi="Times New Roman"/>
          <w:sz w:val="24"/>
        </w:rPr>
        <w:t>n’en a pas fait l’un</w:t>
      </w:r>
      <w:r w:rsidR="00575630">
        <w:rPr>
          <w:rFonts w:ascii="Times New Roman" w:hAnsi="Times New Roman"/>
          <w:sz w:val="24"/>
        </w:rPr>
        <w:t>ique</w:t>
      </w:r>
      <w:r w:rsidR="00E32D41" w:rsidRPr="00E32D41">
        <w:rPr>
          <w:rFonts w:ascii="Times New Roman" w:hAnsi="Times New Roman"/>
          <w:sz w:val="24"/>
        </w:rPr>
        <w:t xml:space="preserve"> </w:t>
      </w:r>
      <w:r w:rsidR="00575630">
        <w:rPr>
          <w:rFonts w:ascii="Times New Roman" w:hAnsi="Times New Roman"/>
          <w:sz w:val="24"/>
        </w:rPr>
        <w:t>motif de sa décision </w:t>
      </w:r>
      <w:r w:rsidR="00E32D41" w:rsidRPr="00E32D41">
        <w:rPr>
          <w:rFonts w:ascii="Times New Roman" w:hAnsi="Times New Roman"/>
          <w:sz w:val="24"/>
        </w:rPr>
        <w:t>;</w:t>
      </w:r>
    </w:p>
    <w:p w14:paraId="47D9B32C" w14:textId="08042025" w:rsidR="00184CB9" w:rsidRDefault="00806D56" w:rsidP="00E32D41">
      <w:pPr>
        <w:pStyle w:val="Style1"/>
        <w:rPr>
          <w:rFonts w:ascii="Times New Roman" w:hAnsi="Times New Roman"/>
          <w:sz w:val="24"/>
        </w:rPr>
      </w:pPr>
      <w:r>
        <w:rPr>
          <w:rFonts w:ascii="Times New Roman" w:hAnsi="Times New Roman"/>
          <w:sz w:val="24"/>
        </w:rPr>
        <w:t>13</w:t>
      </w:r>
      <w:r w:rsidR="00E32D41" w:rsidRPr="00E32D41">
        <w:rPr>
          <w:rFonts w:ascii="Times New Roman" w:hAnsi="Times New Roman"/>
          <w:sz w:val="24"/>
        </w:rPr>
        <w:t>.</w:t>
      </w:r>
      <w:r>
        <w:rPr>
          <w:rFonts w:ascii="Times New Roman" w:hAnsi="Times New Roman"/>
          <w:sz w:val="24"/>
        </w:rPr>
        <w:t xml:space="preserve"> </w:t>
      </w:r>
      <w:r w:rsidR="00184CB9">
        <w:rPr>
          <w:rFonts w:ascii="Times New Roman" w:hAnsi="Times New Roman"/>
          <w:sz w:val="24"/>
        </w:rPr>
        <w:t xml:space="preserve">Considérant </w:t>
      </w:r>
      <w:r w:rsidR="00E32D41" w:rsidRPr="00E32D41">
        <w:rPr>
          <w:rFonts w:ascii="Times New Roman" w:hAnsi="Times New Roman"/>
          <w:sz w:val="24"/>
        </w:rPr>
        <w:t xml:space="preserve">qu’il résulte des dispositions du code de la santé publique qu’il peut être tenu compte des souhaits d’un patient exprimés sous une autre forme que </w:t>
      </w:r>
      <w:r w:rsidR="00575630">
        <w:rPr>
          <w:rFonts w:ascii="Times New Roman" w:hAnsi="Times New Roman"/>
          <w:sz w:val="24"/>
        </w:rPr>
        <w:t>celle des directives anticipées </w:t>
      </w:r>
      <w:r w:rsidR="00E32D41" w:rsidRPr="00E32D41">
        <w:rPr>
          <w:rFonts w:ascii="Times New Roman" w:hAnsi="Times New Roman"/>
          <w:sz w:val="24"/>
        </w:rPr>
        <w:t xml:space="preserve">; qu’il résulte de l’instruction, en particulier du témoignage de </w:t>
      </w:r>
      <w:r w:rsidR="00184CB9">
        <w:rPr>
          <w:rFonts w:ascii="Times New Roman" w:hAnsi="Times New Roman"/>
          <w:sz w:val="24"/>
        </w:rPr>
        <w:t>l</w:t>
      </w:r>
      <w:r w:rsidR="00600CB3">
        <w:rPr>
          <w:rFonts w:ascii="Times New Roman" w:hAnsi="Times New Roman"/>
          <w:sz w:val="24"/>
        </w:rPr>
        <w:t>'</w:t>
      </w:r>
      <w:r w:rsidR="00575630">
        <w:rPr>
          <w:rFonts w:ascii="Times New Roman" w:hAnsi="Times New Roman"/>
          <w:sz w:val="24"/>
        </w:rPr>
        <w:t xml:space="preserve">épouse de M. Bernard </w:t>
      </w:r>
      <w:r w:rsidR="00184CB9">
        <w:rPr>
          <w:rFonts w:ascii="Times New Roman" w:hAnsi="Times New Roman"/>
          <w:sz w:val="24"/>
        </w:rPr>
        <w:t xml:space="preserve">Primus, que </w:t>
      </w:r>
      <w:r w:rsidR="00E32D41" w:rsidRPr="00E32D41">
        <w:rPr>
          <w:rFonts w:ascii="Times New Roman" w:hAnsi="Times New Roman"/>
          <w:sz w:val="24"/>
        </w:rPr>
        <w:t>M.</w:t>
      </w:r>
      <w:r w:rsidR="00184CB9">
        <w:rPr>
          <w:rFonts w:ascii="Times New Roman" w:hAnsi="Times New Roman"/>
          <w:sz w:val="24"/>
        </w:rPr>
        <w:t xml:space="preserve"> Bernard Primus </w:t>
      </w:r>
      <w:r w:rsidR="00600CB3">
        <w:rPr>
          <w:rFonts w:ascii="Times New Roman" w:hAnsi="Times New Roman"/>
          <w:sz w:val="24"/>
        </w:rPr>
        <w:t>redoutait tout particulièrement le fait de ne plus pouvoir se mouvoir ni communiquer avec l'extérieur tout en ayant conscience de son état</w:t>
      </w:r>
      <w:r w:rsidR="00600CB3" w:rsidRPr="00E32D41">
        <w:rPr>
          <w:rFonts w:ascii="Times New Roman" w:hAnsi="Times New Roman"/>
          <w:sz w:val="24"/>
        </w:rPr>
        <w:t xml:space="preserve"> </w:t>
      </w:r>
      <w:r w:rsidR="00600CB3">
        <w:rPr>
          <w:rFonts w:ascii="Times New Roman" w:hAnsi="Times New Roman"/>
          <w:sz w:val="24"/>
        </w:rPr>
        <w:t xml:space="preserve">et qu'il </w:t>
      </w:r>
      <w:r w:rsidR="00E32D41" w:rsidRPr="00E32D41">
        <w:rPr>
          <w:rFonts w:ascii="Times New Roman" w:hAnsi="Times New Roman"/>
          <w:sz w:val="24"/>
        </w:rPr>
        <w:t xml:space="preserve">avait </w:t>
      </w:r>
      <w:r w:rsidR="00184CB9">
        <w:rPr>
          <w:rFonts w:ascii="Times New Roman" w:hAnsi="Times New Roman"/>
          <w:sz w:val="24"/>
        </w:rPr>
        <w:t xml:space="preserve">antérieurement </w:t>
      </w:r>
      <w:r w:rsidR="00E32D41" w:rsidRPr="00E32D41">
        <w:rPr>
          <w:rFonts w:ascii="Times New Roman" w:hAnsi="Times New Roman"/>
          <w:sz w:val="24"/>
        </w:rPr>
        <w:t>exprimé le souhait de ne pas être maintenu artificiellement en vie dans l’hypothèse où il se trouverait dans un état de grande dépendance</w:t>
      </w:r>
      <w:r w:rsidR="000C3684">
        <w:rPr>
          <w:rFonts w:ascii="Times New Roman" w:hAnsi="Times New Roman"/>
          <w:sz w:val="24"/>
        </w:rPr>
        <w:t> </w:t>
      </w:r>
      <w:r w:rsidR="00184CB9">
        <w:rPr>
          <w:rFonts w:ascii="Times New Roman" w:hAnsi="Times New Roman"/>
          <w:sz w:val="24"/>
        </w:rPr>
        <w:t>; que la teneur de ces propos se trouve confirmée par une déclaration de directives anticipées</w:t>
      </w:r>
      <w:r w:rsidR="00575630">
        <w:rPr>
          <w:rFonts w:ascii="Times New Roman" w:hAnsi="Times New Roman"/>
          <w:sz w:val="24"/>
        </w:rPr>
        <w:t>,</w:t>
      </w:r>
      <w:r w:rsidR="00184CB9">
        <w:rPr>
          <w:rFonts w:ascii="Times New Roman" w:hAnsi="Times New Roman"/>
          <w:sz w:val="24"/>
        </w:rPr>
        <w:t xml:space="preserve"> effectuées avant une </w:t>
      </w:r>
      <w:r w:rsidR="00575630">
        <w:rPr>
          <w:rFonts w:ascii="Times New Roman" w:hAnsi="Times New Roman"/>
          <w:sz w:val="24"/>
        </w:rPr>
        <w:t xml:space="preserve">précédente </w:t>
      </w:r>
      <w:r w:rsidR="00184CB9">
        <w:rPr>
          <w:rFonts w:ascii="Times New Roman" w:hAnsi="Times New Roman"/>
          <w:sz w:val="24"/>
        </w:rPr>
        <w:t xml:space="preserve">intervention chirurgicale </w:t>
      </w:r>
      <w:r w:rsidR="00575630">
        <w:rPr>
          <w:rFonts w:ascii="Times New Roman" w:hAnsi="Times New Roman"/>
          <w:sz w:val="24"/>
        </w:rPr>
        <w:t xml:space="preserve">ayant eu lieu </w:t>
      </w:r>
      <w:r w:rsidR="00184CB9">
        <w:rPr>
          <w:rFonts w:ascii="Times New Roman" w:hAnsi="Times New Roman"/>
          <w:sz w:val="24"/>
        </w:rPr>
        <w:t>en 2006</w:t>
      </w:r>
      <w:r w:rsidR="00575630">
        <w:rPr>
          <w:rFonts w:ascii="Times New Roman" w:hAnsi="Times New Roman"/>
          <w:sz w:val="24"/>
        </w:rPr>
        <w:t>,</w:t>
      </w:r>
      <w:r w:rsidR="00184CB9">
        <w:rPr>
          <w:rFonts w:ascii="Times New Roman" w:hAnsi="Times New Roman"/>
          <w:sz w:val="24"/>
        </w:rPr>
        <w:t xml:space="preserve"> au sein de laquelle il est affirmé que " </w:t>
      </w:r>
      <w:r w:rsidR="00184CB9">
        <w:rPr>
          <w:rFonts w:ascii="Times New Roman" w:hAnsi="Times New Roman"/>
          <w:i/>
          <w:sz w:val="24"/>
        </w:rPr>
        <w:t xml:space="preserve"> Si je me trouve dans l'incapacité d'exprimer ma volonté à la suite d'un ac</w:t>
      </w:r>
      <w:r w:rsidR="001C65D8">
        <w:rPr>
          <w:rFonts w:ascii="Times New Roman" w:hAnsi="Times New Roman"/>
          <w:i/>
          <w:sz w:val="24"/>
        </w:rPr>
        <w:t>c</w:t>
      </w:r>
      <w:r w:rsidR="00184CB9">
        <w:rPr>
          <w:rFonts w:ascii="Times New Roman" w:hAnsi="Times New Roman"/>
          <w:i/>
          <w:sz w:val="24"/>
        </w:rPr>
        <w:t xml:space="preserve">ident grave ou d'une maladie irréversible touchant à mon intégrité physique et à mes facultés mentales, je demande que l'on ne prolonge pas ma vie par des moyens artificiels et que l'on s'abstienne de </w:t>
      </w:r>
      <w:r w:rsidR="00575630">
        <w:rPr>
          <w:rFonts w:ascii="Times New Roman" w:hAnsi="Times New Roman"/>
          <w:i/>
          <w:sz w:val="24"/>
        </w:rPr>
        <w:t>tout acharnement thérapeutique, </w:t>
      </w:r>
      <w:r w:rsidR="00184CB9">
        <w:rPr>
          <w:rFonts w:ascii="Times New Roman" w:hAnsi="Times New Roman"/>
          <w:i/>
          <w:sz w:val="24"/>
        </w:rPr>
        <w:t>… et que l'on m'administre … les médicaments appropriés pour soulager efficacement les douleurs provoquées par la maladie même si ceci doit abréger ma vie </w:t>
      </w:r>
      <w:r w:rsidR="00184CB9">
        <w:rPr>
          <w:rFonts w:ascii="Times New Roman" w:hAnsi="Times New Roman"/>
          <w:sz w:val="24"/>
        </w:rPr>
        <w:t>"</w:t>
      </w:r>
      <w:r w:rsidR="00575630">
        <w:rPr>
          <w:rFonts w:ascii="Times New Roman" w:hAnsi="Times New Roman"/>
          <w:sz w:val="24"/>
        </w:rPr>
        <w:t> ;</w:t>
      </w:r>
    </w:p>
    <w:p w14:paraId="0709C1D6" w14:textId="5F966FE0" w:rsidR="00E32D41" w:rsidRPr="00E32D41" w:rsidRDefault="00184CB9" w:rsidP="00E32D41">
      <w:pPr>
        <w:pStyle w:val="Style1"/>
        <w:rPr>
          <w:rFonts w:ascii="Times New Roman" w:hAnsi="Times New Roman"/>
          <w:sz w:val="24"/>
        </w:rPr>
      </w:pPr>
      <w:r>
        <w:rPr>
          <w:rFonts w:ascii="Times New Roman" w:hAnsi="Times New Roman"/>
          <w:sz w:val="24"/>
        </w:rPr>
        <w:t>14</w:t>
      </w:r>
      <w:r w:rsidR="00E32D41" w:rsidRPr="00E32D41">
        <w:rPr>
          <w:rFonts w:ascii="Times New Roman" w:hAnsi="Times New Roman"/>
          <w:sz w:val="24"/>
        </w:rPr>
        <w:t>.</w:t>
      </w:r>
      <w:r>
        <w:rPr>
          <w:rFonts w:ascii="Times New Roman" w:hAnsi="Times New Roman"/>
          <w:sz w:val="24"/>
        </w:rPr>
        <w:t xml:space="preserve"> Considérant</w:t>
      </w:r>
      <w:r w:rsidR="00E32D41" w:rsidRPr="00E32D41">
        <w:rPr>
          <w:rFonts w:ascii="Times New Roman" w:hAnsi="Times New Roman"/>
          <w:sz w:val="24"/>
        </w:rPr>
        <w:t xml:space="preserve"> que le médecin en charge est tenu, en vertu des dispositions du code de la santé publique, de recueillir l’avis de la famille du patient avant toute décision d’arr</w:t>
      </w:r>
      <w:r w:rsidR="00F353B9">
        <w:rPr>
          <w:rFonts w:ascii="Times New Roman" w:hAnsi="Times New Roman"/>
          <w:sz w:val="24"/>
        </w:rPr>
        <w:t>êt de traitement ; que le Dr. </w:t>
      </w:r>
      <w:r>
        <w:rPr>
          <w:rFonts w:ascii="Times New Roman" w:hAnsi="Times New Roman"/>
          <w:sz w:val="24"/>
        </w:rPr>
        <w:t xml:space="preserve">Cottard </w:t>
      </w:r>
      <w:r w:rsidR="00E32D41" w:rsidRPr="00E32D41">
        <w:rPr>
          <w:rFonts w:ascii="Times New Roman" w:hAnsi="Times New Roman"/>
          <w:sz w:val="24"/>
        </w:rPr>
        <w:t>a satisfait à cette obligation en consultant l’épou</w:t>
      </w:r>
      <w:r w:rsidR="00F353B9">
        <w:rPr>
          <w:rFonts w:ascii="Times New Roman" w:hAnsi="Times New Roman"/>
          <w:sz w:val="24"/>
        </w:rPr>
        <w:t xml:space="preserve">se de M. Bernard </w:t>
      </w:r>
      <w:r>
        <w:rPr>
          <w:rFonts w:ascii="Times New Roman" w:hAnsi="Times New Roman"/>
          <w:sz w:val="24"/>
        </w:rPr>
        <w:t>Primus et</w:t>
      </w:r>
      <w:r w:rsidR="00E32D41" w:rsidRPr="00E32D41">
        <w:rPr>
          <w:rFonts w:ascii="Times New Roman" w:hAnsi="Times New Roman"/>
          <w:sz w:val="24"/>
        </w:rPr>
        <w:t xml:space="preserve"> ses parents lors des réunions mentionnées précédemme</w:t>
      </w:r>
      <w:r w:rsidR="00F353B9">
        <w:rPr>
          <w:rFonts w:ascii="Times New Roman" w:hAnsi="Times New Roman"/>
          <w:sz w:val="24"/>
        </w:rPr>
        <w:t xml:space="preserve">nt ; que si les parents de M. Bernard </w:t>
      </w:r>
      <w:r>
        <w:rPr>
          <w:rFonts w:ascii="Times New Roman" w:hAnsi="Times New Roman"/>
          <w:sz w:val="24"/>
        </w:rPr>
        <w:t>Primus</w:t>
      </w:r>
      <w:r w:rsidR="00E32D41" w:rsidRPr="00E32D41">
        <w:rPr>
          <w:rFonts w:ascii="Times New Roman" w:hAnsi="Times New Roman"/>
          <w:sz w:val="24"/>
        </w:rPr>
        <w:t xml:space="preserve"> ont exprimé un avis opposé à l’interruption du traitement</w:t>
      </w:r>
      <w:r>
        <w:rPr>
          <w:rFonts w:ascii="Times New Roman" w:hAnsi="Times New Roman"/>
          <w:sz w:val="24"/>
        </w:rPr>
        <w:t xml:space="preserve"> en invoquant le fait qu'à la suite de sa conversion religieuse en 2010, les convictions de leur fils avaient évolué et qu'elles étaient telles qu'il ne pourrait pas admettre aujourd'hui </w:t>
      </w:r>
      <w:r w:rsidR="00F353B9">
        <w:rPr>
          <w:rFonts w:ascii="Times New Roman" w:hAnsi="Times New Roman"/>
          <w:sz w:val="24"/>
        </w:rPr>
        <w:t>qu'une vie</w:t>
      </w:r>
      <w:r>
        <w:rPr>
          <w:rFonts w:ascii="Times New Roman" w:hAnsi="Times New Roman"/>
          <w:sz w:val="24"/>
        </w:rPr>
        <w:t xml:space="preserve"> soit abrégée par autrui, l’épouse de M. Primus s'est</w:t>
      </w:r>
      <w:r w:rsidR="001C65D8">
        <w:rPr>
          <w:rFonts w:ascii="Times New Roman" w:hAnsi="Times New Roman"/>
          <w:sz w:val="24"/>
        </w:rPr>
        <w:t>,</w:t>
      </w:r>
      <w:r w:rsidR="00F353B9">
        <w:rPr>
          <w:rFonts w:ascii="Times New Roman" w:hAnsi="Times New Roman"/>
          <w:sz w:val="24"/>
        </w:rPr>
        <w:t xml:space="preserve"> elle</w:t>
      </w:r>
      <w:r w:rsidR="001C65D8">
        <w:rPr>
          <w:rFonts w:ascii="Times New Roman" w:hAnsi="Times New Roman"/>
          <w:sz w:val="24"/>
        </w:rPr>
        <w:t>,</w:t>
      </w:r>
      <w:r>
        <w:rPr>
          <w:rFonts w:ascii="Times New Roman" w:hAnsi="Times New Roman"/>
          <w:sz w:val="24"/>
        </w:rPr>
        <w:t xml:space="preserve"> déclarée favorable</w:t>
      </w:r>
      <w:r w:rsidR="00E32D41" w:rsidRPr="00E32D41">
        <w:rPr>
          <w:rFonts w:ascii="Times New Roman" w:hAnsi="Times New Roman"/>
          <w:sz w:val="24"/>
        </w:rPr>
        <w:t xml:space="preserve"> à l’arrêt de tra</w:t>
      </w:r>
      <w:r w:rsidR="00F353B9">
        <w:rPr>
          <w:rFonts w:ascii="Times New Roman" w:hAnsi="Times New Roman"/>
          <w:sz w:val="24"/>
        </w:rPr>
        <w:t>itement envisagé ; que le Dr. </w:t>
      </w:r>
      <w:r>
        <w:rPr>
          <w:rFonts w:ascii="Times New Roman" w:hAnsi="Times New Roman"/>
          <w:sz w:val="24"/>
        </w:rPr>
        <w:t>Cottard</w:t>
      </w:r>
      <w:r w:rsidR="00E32D41" w:rsidRPr="00E32D41">
        <w:rPr>
          <w:rFonts w:ascii="Times New Roman" w:hAnsi="Times New Roman"/>
          <w:sz w:val="24"/>
        </w:rPr>
        <w:t xml:space="preserve"> a pris en co</w:t>
      </w:r>
      <w:r w:rsidR="00F353B9">
        <w:rPr>
          <w:rFonts w:ascii="Times New Roman" w:hAnsi="Times New Roman"/>
          <w:sz w:val="24"/>
        </w:rPr>
        <w:t>nsidération ces différents avis </w:t>
      </w:r>
      <w:r w:rsidR="00E32D41" w:rsidRPr="00E32D41">
        <w:rPr>
          <w:rFonts w:ascii="Times New Roman" w:hAnsi="Times New Roman"/>
          <w:sz w:val="24"/>
        </w:rPr>
        <w:t>; que, dans les circonstances de l’affaire, il a pu estimer que le fait que les membres de la famille n’aient pas eu une opinion unanime quant au sens de la décision n’était pas de nature à faire obstacle à sa déc</w:t>
      </w:r>
      <w:r w:rsidR="00F353B9">
        <w:rPr>
          <w:rFonts w:ascii="Times New Roman" w:hAnsi="Times New Roman"/>
          <w:sz w:val="24"/>
        </w:rPr>
        <w:t>ision </w:t>
      </w:r>
      <w:r w:rsidR="00E32D41" w:rsidRPr="00E32D41">
        <w:rPr>
          <w:rFonts w:ascii="Times New Roman" w:hAnsi="Times New Roman"/>
          <w:sz w:val="24"/>
        </w:rPr>
        <w:t>;</w:t>
      </w:r>
    </w:p>
    <w:p w14:paraId="1C5DF5B4" w14:textId="1A178401" w:rsidR="00E32D41" w:rsidRDefault="00184CB9" w:rsidP="00E32D41">
      <w:pPr>
        <w:pStyle w:val="Style1"/>
        <w:rPr>
          <w:rFonts w:ascii="Times New Roman" w:hAnsi="Times New Roman"/>
          <w:sz w:val="24"/>
        </w:rPr>
      </w:pPr>
      <w:r>
        <w:rPr>
          <w:rFonts w:ascii="Times New Roman" w:hAnsi="Times New Roman"/>
          <w:sz w:val="24"/>
        </w:rPr>
        <w:t>15</w:t>
      </w:r>
      <w:r w:rsidR="00E32D41" w:rsidRPr="00E32D41">
        <w:rPr>
          <w:rFonts w:ascii="Times New Roman" w:hAnsi="Times New Roman"/>
          <w:sz w:val="24"/>
        </w:rPr>
        <w:t>.</w:t>
      </w:r>
      <w:r>
        <w:rPr>
          <w:rFonts w:ascii="Times New Roman" w:hAnsi="Times New Roman"/>
          <w:sz w:val="24"/>
        </w:rPr>
        <w:t xml:space="preserve"> </w:t>
      </w:r>
      <w:r w:rsidR="00E32D41" w:rsidRPr="00E32D41">
        <w:rPr>
          <w:rFonts w:ascii="Times New Roman" w:hAnsi="Times New Roman"/>
          <w:sz w:val="24"/>
        </w:rPr>
        <w:t>Considérant qu’il résulte de l’ensemble des considérations qui précèdent que les différentes conditions mises par la loi pour que puisse être prise, par le médecin en charge du patient, une décision mettant fin à un traitement n’ayant d’autre effet que le maintien artificiel de la vie et dont la poursuite traduirait ainsi une obstination déraisonnable peuvent être regardées</w:t>
      </w:r>
      <w:r w:rsidR="00E64D3A">
        <w:rPr>
          <w:rFonts w:ascii="Times New Roman" w:hAnsi="Times New Roman"/>
          <w:sz w:val="24"/>
        </w:rPr>
        <w:t xml:space="preserve"> dans le cas de M. Bernard Primus </w:t>
      </w:r>
      <w:r w:rsidR="00F353B9">
        <w:rPr>
          <w:rFonts w:ascii="Times New Roman" w:hAnsi="Times New Roman"/>
          <w:sz w:val="24"/>
        </w:rPr>
        <w:t>comme réunies </w:t>
      </w:r>
      <w:r w:rsidR="00E32D41" w:rsidRPr="00E32D41">
        <w:rPr>
          <w:rFonts w:ascii="Times New Roman" w:hAnsi="Times New Roman"/>
          <w:sz w:val="24"/>
        </w:rPr>
        <w:t xml:space="preserve">; que la décision du </w:t>
      </w:r>
      <w:r w:rsidR="00F353B9">
        <w:rPr>
          <w:rFonts w:ascii="Times New Roman" w:hAnsi="Times New Roman"/>
          <w:sz w:val="24"/>
        </w:rPr>
        <w:t>6 février 2015 du Dr. </w:t>
      </w:r>
      <w:r w:rsidR="00E64D3A">
        <w:rPr>
          <w:rFonts w:ascii="Times New Roman" w:hAnsi="Times New Roman"/>
          <w:sz w:val="24"/>
        </w:rPr>
        <w:t>Cottard</w:t>
      </w:r>
      <w:r w:rsidR="00E32D41" w:rsidRPr="00E32D41">
        <w:rPr>
          <w:rFonts w:ascii="Times New Roman" w:hAnsi="Times New Roman"/>
          <w:sz w:val="24"/>
        </w:rPr>
        <w:t xml:space="preserve"> de mettre fin à l’alimentation et à l’</w:t>
      </w:r>
      <w:r w:rsidR="00F353B9">
        <w:rPr>
          <w:rFonts w:ascii="Times New Roman" w:hAnsi="Times New Roman"/>
          <w:sz w:val="24"/>
        </w:rPr>
        <w:t>hydratation artificielles de M. </w:t>
      </w:r>
      <w:r w:rsidR="00E64D3A">
        <w:rPr>
          <w:rFonts w:ascii="Times New Roman" w:hAnsi="Times New Roman"/>
          <w:sz w:val="24"/>
        </w:rPr>
        <w:t xml:space="preserve">Bernard Primus </w:t>
      </w:r>
      <w:r w:rsidR="00E32D41" w:rsidRPr="00E32D41">
        <w:rPr>
          <w:rFonts w:ascii="Times New Roman" w:hAnsi="Times New Roman"/>
          <w:sz w:val="24"/>
        </w:rPr>
        <w:t>ne peut, en conséq</w:t>
      </w:r>
      <w:r w:rsidR="00F353B9">
        <w:rPr>
          <w:rFonts w:ascii="Times New Roman" w:hAnsi="Times New Roman"/>
          <w:sz w:val="24"/>
        </w:rPr>
        <w:t>uence, être tenue pour illégale </w:t>
      </w:r>
      <w:r w:rsidR="00E32D41" w:rsidRPr="00E32D41">
        <w:rPr>
          <w:rFonts w:ascii="Times New Roman" w:hAnsi="Times New Roman"/>
          <w:sz w:val="24"/>
        </w:rPr>
        <w:t>;</w:t>
      </w:r>
    </w:p>
    <w:p w14:paraId="32B3886C" w14:textId="77777777" w:rsidR="008D4F10" w:rsidRDefault="008D4F10" w:rsidP="008D4F10">
      <w:pPr>
        <w:pStyle w:val="Style1"/>
        <w:rPr>
          <w:rFonts w:ascii="Times New Roman" w:hAnsi="Times New Roman"/>
          <w:sz w:val="24"/>
        </w:rPr>
      </w:pPr>
    </w:p>
    <w:p w14:paraId="2C8572CC" w14:textId="71A87C49" w:rsidR="008D4F10" w:rsidRDefault="00E64D3A" w:rsidP="008D4F10">
      <w:pPr>
        <w:pStyle w:val="Style1"/>
        <w:rPr>
          <w:rFonts w:ascii="Times New Roman" w:hAnsi="Times New Roman"/>
          <w:sz w:val="24"/>
        </w:rPr>
      </w:pPr>
      <w:r>
        <w:rPr>
          <w:rFonts w:ascii="Times New Roman" w:hAnsi="Times New Roman"/>
          <w:sz w:val="24"/>
        </w:rPr>
        <w:t>DÉCIDE</w:t>
      </w:r>
    </w:p>
    <w:p w14:paraId="1691D49A" w14:textId="2C18215B" w:rsidR="008D4F10" w:rsidRDefault="008D4F10" w:rsidP="008D4F10">
      <w:pPr>
        <w:pStyle w:val="Style1"/>
        <w:rPr>
          <w:rFonts w:ascii="Times New Roman" w:hAnsi="Times New Roman"/>
          <w:sz w:val="24"/>
        </w:rPr>
      </w:pPr>
      <w:r w:rsidRPr="00172D09">
        <w:rPr>
          <w:rFonts w:ascii="Times New Roman" w:hAnsi="Times New Roman"/>
          <w:sz w:val="24"/>
        </w:rPr>
        <w:t>Article 1</w:t>
      </w:r>
      <w:r w:rsidRPr="00172D09">
        <w:rPr>
          <w:rFonts w:ascii="Times New Roman" w:hAnsi="Times New Roman"/>
          <w:sz w:val="24"/>
          <w:vertAlign w:val="superscript"/>
        </w:rPr>
        <w:t>er</w:t>
      </w:r>
      <w:r w:rsidR="00F353B9">
        <w:rPr>
          <w:rFonts w:ascii="Times New Roman" w:hAnsi="Times New Roman"/>
          <w:sz w:val="24"/>
        </w:rPr>
        <w:t> </w:t>
      </w:r>
      <w:r w:rsidRPr="00172D09">
        <w:rPr>
          <w:rFonts w:ascii="Times New Roman" w:hAnsi="Times New Roman"/>
          <w:sz w:val="24"/>
        </w:rPr>
        <w:t xml:space="preserve">: </w:t>
      </w:r>
      <w:r w:rsidR="00E64D3A">
        <w:rPr>
          <w:rFonts w:ascii="Times New Roman" w:hAnsi="Times New Roman"/>
          <w:sz w:val="24"/>
        </w:rPr>
        <w:t>La requête</w:t>
      </w:r>
      <w:r w:rsidR="00E64D3A" w:rsidRPr="00172D09">
        <w:rPr>
          <w:rFonts w:ascii="Times New Roman" w:hAnsi="Times New Roman"/>
          <w:sz w:val="24"/>
        </w:rPr>
        <w:t xml:space="preserve"> présentée </w:t>
      </w:r>
      <w:r w:rsidR="00E64D3A">
        <w:rPr>
          <w:rFonts w:ascii="Times New Roman" w:hAnsi="Times New Roman"/>
          <w:sz w:val="24"/>
        </w:rPr>
        <w:t>par</w:t>
      </w:r>
      <w:r w:rsidR="00E64D3A" w:rsidRPr="00172D09">
        <w:rPr>
          <w:rFonts w:ascii="Times New Roman" w:hAnsi="Times New Roman"/>
          <w:sz w:val="24"/>
        </w:rPr>
        <w:t xml:space="preserve"> M. et M</w:t>
      </w:r>
      <w:r w:rsidR="00E64D3A" w:rsidRPr="00172D09">
        <w:rPr>
          <w:rFonts w:ascii="Times New Roman" w:hAnsi="Times New Roman"/>
          <w:sz w:val="24"/>
          <w:vertAlign w:val="superscript"/>
        </w:rPr>
        <w:t>me</w:t>
      </w:r>
      <w:r w:rsidR="00E64D3A" w:rsidRPr="00172D09">
        <w:rPr>
          <w:rFonts w:ascii="Times New Roman" w:hAnsi="Times New Roman"/>
          <w:sz w:val="24"/>
        </w:rPr>
        <w:t xml:space="preserve"> Pierre </w:t>
      </w:r>
      <w:r w:rsidR="00E64D3A">
        <w:rPr>
          <w:rFonts w:ascii="Times New Roman" w:hAnsi="Times New Roman"/>
          <w:sz w:val="24"/>
        </w:rPr>
        <w:t>Primus est rejetée.</w:t>
      </w:r>
    </w:p>
    <w:p w14:paraId="5F0947FF" w14:textId="6F68AB07" w:rsidR="00172D09" w:rsidRDefault="00E64D3A" w:rsidP="00F8698B">
      <w:pPr>
        <w:pStyle w:val="Style1"/>
        <w:rPr>
          <w:rFonts w:ascii="Times New Roman" w:hAnsi="Times New Roman"/>
          <w:sz w:val="24"/>
        </w:rPr>
      </w:pPr>
      <w:r>
        <w:rPr>
          <w:rFonts w:ascii="Times New Roman" w:hAnsi="Times New Roman"/>
          <w:sz w:val="24"/>
        </w:rPr>
        <w:t>Article 2</w:t>
      </w:r>
      <w:r w:rsidR="00F353B9">
        <w:rPr>
          <w:rFonts w:ascii="Times New Roman" w:hAnsi="Times New Roman"/>
          <w:sz w:val="24"/>
        </w:rPr>
        <w:t> </w:t>
      </w:r>
      <w:r w:rsidR="008D4F10" w:rsidRPr="00172D09">
        <w:rPr>
          <w:rFonts w:ascii="Times New Roman" w:hAnsi="Times New Roman"/>
          <w:sz w:val="24"/>
        </w:rPr>
        <w:t xml:space="preserve">: La présente </w:t>
      </w:r>
      <w:r>
        <w:rPr>
          <w:rFonts w:ascii="Times New Roman" w:hAnsi="Times New Roman"/>
          <w:sz w:val="24"/>
        </w:rPr>
        <w:t>décision</w:t>
      </w:r>
      <w:r w:rsidR="008D4F10" w:rsidRPr="00172D09">
        <w:rPr>
          <w:rFonts w:ascii="Times New Roman" w:hAnsi="Times New Roman"/>
          <w:sz w:val="24"/>
        </w:rPr>
        <w:t xml:space="preserve"> sera notifiée à M. et M</w:t>
      </w:r>
      <w:r w:rsidR="008D4F10" w:rsidRPr="00172D09">
        <w:rPr>
          <w:rFonts w:ascii="Times New Roman" w:hAnsi="Times New Roman"/>
          <w:sz w:val="24"/>
          <w:vertAlign w:val="superscript"/>
        </w:rPr>
        <w:t>me</w:t>
      </w:r>
      <w:r w:rsidR="008D4F10" w:rsidRPr="00172D09">
        <w:rPr>
          <w:rFonts w:ascii="Times New Roman" w:hAnsi="Times New Roman"/>
          <w:sz w:val="24"/>
        </w:rPr>
        <w:t xml:space="preserve"> </w:t>
      </w:r>
      <w:r>
        <w:rPr>
          <w:rFonts w:ascii="Times New Roman" w:hAnsi="Times New Roman"/>
          <w:sz w:val="24"/>
        </w:rPr>
        <w:t>Pierre Primus</w:t>
      </w:r>
      <w:r w:rsidR="008D4F10" w:rsidRPr="00172D09">
        <w:rPr>
          <w:rFonts w:ascii="Times New Roman" w:hAnsi="Times New Roman"/>
          <w:sz w:val="24"/>
        </w:rPr>
        <w:t xml:space="preserve"> et au Centre hospitalier universitaire de </w:t>
      </w:r>
      <w:r>
        <w:rPr>
          <w:rFonts w:ascii="Times New Roman" w:hAnsi="Times New Roman"/>
          <w:sz w:val="24"/>
        </w:rPr>
        <w:t>Guermantes</w:t>
      </w:r>
      <w:r w:rsidR="008D4F10" w:rsidRPr="00172D09">
        <w:rPr>
          <w:rFonts w:ascii="Times New Roman" w:hAnsi="Times New Roman"/>
          <w:sz w:val="24"/>
        </w:rPr>
        <w:t>.</w:t>
      </w:r>
    </w:p>
    <w:sectPr w:rsidR="00172D09" w:rsidSect="00B81A5A">
      <w:headerReference w:type="even" r:id="rId8"/>
      <w:head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4D5C7" w14:textId="77777777" w:rsidR="002D6AEA" w:rsidRDefault="002D6AEA" w:rsidP="00B81A5A">
      <w:pPr>
        <w:spacing w:after="0" w:line="240" w:lineRule="auto"/>
      </w:pPr>
      <w:r>
        <w:separator/>
      </w:r>
    </w:p>
  </w:endnote>
  <w:endnote w:type="continuationSeparator" w:id="0">
    <w:p w14:paraId="46BAA2E9" w14:textId="77777777" w:rsidR="002D6AEA" w:rsidRDefault="002D6AEA" w:rsidP="00B8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AE53" w14:textId="77777777" w:rsidR="002D6AEA" w:rsidRDefault="002D6AEA" w:rsidP="00B81A5A">
      <w:pPr>
        <w:spacing w:after="0" w:line="240" w:lineRule="auto"/>
      </w:pPr>
      <w:r>
        <w:separator/>
      </w:r>
    </w:p>
  </w:footnote>
  <w:footnote w:type="continuationSeparator" w:id="0">
    <w:p w14:paraId="33C9159D" w14:textId="77777777" w:rsidR="002D6AEA" w:rsidRDefault="002D6AEA" w:rsidP="00B81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B72A6" w14:textId="77777777" w:rsidR="001018DC" w:rsidRDefault="001018DC" w:rsidP="009A007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0E3EC9" w14:textId="77777777" w:rsidR="001018DC" w:rsidRDefault="001018DC" w:rsidP="00B81A5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84DA" w14:textId="77777777" w:rsidR="001018DC" w:rsidRDefault="001018DC" w:rsidP="009A007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B1FAA">
      <w:rPr>
        <w:rStyle w:val="Numrodepage"/>
        <w:noProof/>
      </w:rPr>
      <w:t>1</w:t>
    </w:r>
    <w:r>
      <w:rPr>
        <w:rStyle w:val="Numrodepage"/>
      </w:rPr>
      <w:fldChar w:fldCharType="end"/>
    </w:r>
  </w:p>
  <w:p w14:paraId="6252276E" w14:textId="77777777" w:rsidR="001018DC" w:rsidRDefault="001018DC" w:rsidP="00B81A5A">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0"/>
    <w:rsid w:val="00011182"/>
    <w:rsid w:val="0002439F"/>
    <w:rsid w:val="00086C21"/>
    <w:rsid w:val="000C3684"/>
    <w:rsid w:val="001018DC"/>
    <w:rsid w:val="001240FB"/>
    <w:rsid w:val="00172D09"/>
    <w:rsid w:val="00184CB9"/>
    <w:rsid w:val="001B1FAA"/>
    <w:rsid w:val="001C65D8"/>
    <w:rsid w:val="001E1EE0"/>
    <w:rsid w:val="002238B4"/>
    <w:rsid w:val="002A3ACD"/>
    <w:rsid w:val="002D6AEA"/>
    <w:rsid w:val="002E699C"/>
    <w:rsid w:val="003262BB"/>
    <w:rsid w:val="003430E8"/>
    <w:rsid w:val="003E2B07"/>
    <w:rsid w:val="00455F1C"/>
    <w:rsid w:val="00480528"/>
    <w:rsid w:val="00500EB7"/>
    <w:rsid w:val="00575630"/>
    <w:rsid w:val="005B37ED"/>
    <w:rsid w:val="005D7A0B"/>
    <w:rsid w:val="00600CB3"/>
    <w:rsid w:val="006178B1"/>
    <w:rsid w:val="00643624"/>
    <w:rsid w:val="0067219B"/>
    <w:rsid w:val="00691849"/>
    <w:rsid w:val="006E1B58"/>
    <w:rsid w:val="006F7901"/>
    <w:rsid w:val="0075574D"/>
    <w:rsid w:val="007C7386"/>
    <w:rsid w:val="00806D56"/>
    <w:rsid w:val="00836C04"/>
    <w:rsid w:val="008B0F2A"/>
    <w:rsid w:val="008D4F10"/>
    <w:rsid w:val="00960833"/>
    <w:rsid w:val="00965CAF"/>
    <w:rsid w:val="00973378"/>
    <w:rsid w:val="0097477A"/>
    <w:rsid w:val="0098424F"/>
    <w:rsid w:val="009A007E"/>
    <w:rsid w:val="00A117B7"/>
    <w:rsid w:val="00A404B8"/>
    <w:rsid w:val="00AE0F1B"/>
    <w:rsid w:val="00B3470A"/>
    <w:rsid w:val="00B72443"/>
    <w:rsid w:val="00B81A5A"/>
    <w:rsid w:val="00B86C9B"/>
    <w:rsid w:val="00BC04FC"/>
    <w:rsid w:val="00BD0D95"/>
    <w:rsid w:val="00C215F5"/>
    <w:rsid w:val="00C34C9A"/>
    <w:rsid w:val="00C73A3C"/>
    <w:rsid w:val="00C926F8"/>
    <w:rsid w:val="00C93135"/>
    <w:rsid w:val="00C95BC3"/>
    <w:rsid w:val="00CD684E"/>
    <w:rsid w:val="00D26258"/>
    <w:rsid w:val="00D55A71"/>
    <w:rsid w:val="00DB6D12"/>
    <w:rsid w:val="00DD45EB"/>
    <w:rsid w:val="00E32D41"/>
    <w:rsid w:val="00E46A54"/>
    <w:rsid w:val="00E64D3A"/>
    <w:rsid w:val="00E94245"/>
    <w:rsid w:val="00EB38C1"/>
    <w:rsid w:val="00EC5810"/>
    <w:rsid w:val="00EF2A81"/>
    <w:rsid w:val="00F12B14"/>
    <w:rsid w:val="00F15863"/>
    <w:rsid w:val="00F353B9"/>
    <w:rsid w:val="00F81540"/>
    <w:rsid w:val="00F8698B"/>
    <w:rsid w:val="00FA5B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lang w:eastAsia="fr-FR"/>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 w:type="paragraph" w:styleId="En-tte">
    <w:name w:val="header"/>
    <w:basedOn w:val="Normal"/>
    <w:link w:val="En-tteCar"/>
    <w:uiPriority w:val="99"/>
    <w:unhideWhenUsed/>
    <w:rsid w:val="00B81A5A"/>
    <w:pPr>
      <w:tabs>
        <w:tab w:val="center" w:pos="4536"/>
        <w:tab w:val="right" w:pos="9072"/>
      </w:tabs>
      <w:spacing w:after="0" w:line="240" w:lineRule="auto"/>
    </w:pPr>
  </w:style>
  <w:style w:type="character" w:customStyle="1" w:styleId="En-tteCar">
    <w:name w:val="En-tête Car"/>
    <w:basedOn w:val="Policepardfaut"/>
    <w:link w:val="En-tte"/>
    <w:uiPriority w:val="99"/>
    <w:rsid w:val="00B81A5A"/>
  </w:style>
  <w:style w:type="character" w:styleId="Numrodepage">
    <w:name w:val="page number"/>
    <w:basedOn w:val="Policepardfaut"/>
    <w:uiPriority w:val="99"/>
    <w:semiHidden/>
    <w:unhideWhenUsed/>
    <w:rsid w:val="00B81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lang w:eastAsia="fr-FR"/>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 w:type="paragraph" w:styleId="En-tte">
    <w:name w:val="header"/>
    <w:basedOn w:val="Normal"/>
    <w:link w:val="En-tteCar"/>
    <w:uiPriority w:val="99"/>
    <w:unhideWhenUsed/>
    <w:rsid w:val="00B81A5A"/>
    <w:pPr>
      <w:tabs>
        <w:tab w:val="center" w:pos="4536"/>
        <w:tab w:val="right" w:pos="9072"/>
      </w:tabs>
      <w:spacing w:after="0" w:line="240" w:lineRule="auto"/>
    </w:pPr>
  </w:style>
  <w:style w:type="character" w:customStyle="1" w:styleId="En-tteCar">
    <w:name w:val="En-tête Car"/>
    <w:basedOn w:val="Policepardfaut"/>
    <w:link w:val="En-tte"/>
    <w:uiPriority w:val="99"/>
    <w:rsid w:val="00B81A5A"/>
  </w:style>
  <w:style w:type="character" w:styleId="Numrodepage">
    <w:name w:val="page number"/>
    <w:basedOn w:val="Policepardfaut"/>
    <w:uiPriority w:val="99"/>
    <w:semiHidden/>
    <w:unhideWhenUsed/>
    <w:rsid w:val="00B8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08333">
      <w:bodyDiv w:val="1"/>
      <w:marLeft w:val="0"/>
      <w:marRight w:val="0"/>
      <w:marTop w:val="0"/>
      <w:marBottom w:val="0"/>
      <w:divBdr>
        <w:top w:val="none" w:sz="0" w:space="0" w:color="auto"/>
        <w:left w:val="none" w:sz="0" w:space="0" w:color="auto"/>
        <w:bottom w:val="none" w:sz="0" w:space="0" w:color="auto"/>
        <w:right w:val="none" w:sz="0" w:space="0" w:color="auto"/>
      </w:divBdr>
      <w:divsChild>
        <w:div w:id="456918990">
          <w:marLeft w:val="75"/>
          <w:marRight w:val="75"/>
          <w:marTop w:val="0"/>
          <w:marBottom w:val="0"/>
          <w:divBdr>
            <w:top w:val="none" w:sz="0" w:space="0" w:color="auto"/>
            <w:left w:val="none" w:sz="0" w:space="0" w:color="auto"/>
            <w:bottom w:val="none" w:sz="0" w:space="0" w:color="auto"/>
            <w:right w:val="none" w:sz="0" w:space="0" w:color="auto"/>
          </w:divBdr>
          <w:divsChild>
            <w:div w:id="800267997">
              <w:marLeft w:val="0"/>
              <w:marRight w:val="0"/>
              <w:marTop w:val="0"/>
              <w:marBottom w:val="0"/>
              <w:divBdr>
                <w:top w:val="none" w:sz="0" w:space="0" w:color="auto"/>
                <w:left w:val="none" w:sz="0" w:space="0" w:color="auto"/>
                <w:bottom w:val="none" w:sz="0" w:space="0" w:color="auto"/>
                <w:right w:val="none" w:sz="0" w:space="0" w:color="auto"/>
              </w:divBdr>
              <w:divsChild>
                <w:div w:id="1019426634">
                  <w:marLeft w:val="0"/>
                  <w:marRight w:val="0"/>
                  <w:marTop w:val="0"/>
                  <w:marBottom w:val="0"/>
                  <w:divBdr>
                    <w:top w:val="none" w:sz="0" w:space="0" w:color="auto"/>
                    <w:left w:val="none" w:sz="0" w:space="0" w:color="auto"/>
                    <w:bottom w:val="none" w:sz="0" w:space="0" w:color="auto"/>
                    <w:right w:val="none" w:sz="0" w:space="0" w:color="auto"/>
                  </w:divBdr>
                  <w:divsChild>
                    <w:div w:id="59983278">
                      <w:marLeft w:val="0"/>
                      <w:marRight w:val="0"/>
                      <w:marTop w:val="0"/>
                      <w:marBottom w:val="0"/>
                      <w:divBdr>
                        <w:top w:val="none" w:sz="0" w:space="0" w:color="auto"/>
                        <w:left w:val="none" w:sz="0" w:space="0" w:color="auto"/>
                        <w:bottom w:val="none" w:sz="0" w:space="0" w:color="auto"/>
                        <w:right w:val="none" w:sz="0" w:space="0" w:color="auto"/>
                      </w:divBdr>
                      <w:divsChild>
                        <w:div w:id="1879781030">
                          <w:marLeft w:val="0"/>
                          <w:marRight w:val="0"/>
                          <w:marTop w:val="0"/>
                          <w:marBottom w:val="0"/>
                          <w:divBdr>
                            <w:top w:val="none" w:sz="0" w:space="0" w:color="auto"/>
                            <w:left w:val="none" w:sz="0" w:space="0" w:color="auto"/>
                            <w:bottom w:val="none" w:sz="0" w:space="0" w:color="auto"/>
                            <w:right w:val="none" w:sz="0" w:space="0" w:color="auto"/>
                          </w:divBdr>
                          <w:divsChild>
                            <w:div w:id="1654485603">
                              <w:marLeft w:val="0"/>
                              <w:marRight w:val="0"/>
                              <w:marTop w:val="0"/>
                              <w:marBottom w:val="0"/>
                              <w:divBdr>
                                <w:top w:val="none" w:sz="0" w:space="0" w:color="auto"/>
                                <w:left w:val="none" w:sz="0" w:space="0" w:color="auto"/>
                                <w:bottom w:val="none" w:sz="0" w:space="0" w:color="auto"/>
                                <w:right w:val="none" w:sz="0" w:space="0" w:color="auto"/>
                              </w:divBdr>
                            </w:div>
                          </w:divsChild>
                        </w:div>
                        <w:div w:id="463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75DE-06B9-4E3D-BB32-39463301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3368</Words>
  <Characters>18528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Administrateur</cp:lastModifiedBy>
  <cp:revision>2</cp:revision>
  <cp:lastPrinted>2012-02-16T18:22:00Z</cp:lastPrinted>
  <dcterms:created xsi:type="dcterms:W3CDTF">2016-12-05T13:36:00Z</dcterms:created>
  <dcterms:modified xsi:type="dcterms:W3CDTF">2016-12-05T13:36:00Z</dcterms:modified>
</cp:coreProperties>
</file>