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47" w:rsidRDefault="00300A47" w:rsidP="00300A47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  <w:lang w:eastAsia="fr-FR"/>
        </w:rPr>
      </w:pPr>
      <w:r>
        <w:rPr>
          <w:rFonts w:ascii="Times New Roman" w:eastAsia="Times" w:hAnsi="Times New Roman" w:cs="Times New Roman"/>
          <w:noProof/>
          <w:sz w:val="24"/>
          <w:szCs w:val="20"/>
          <w:lang w:eastAsia="fr-FR"/>
        </w:rPr>
        <w:t>Université Panthéon-Assas Paris 2</w:t>
      </w:r>
    </w:p>
    <w:p w:rsidR="00D44874" w:rsidRPr="00D44874" w:rsidRDefault="00D44874" w:rsidP="00D44874">
      <w:pPr>
        <w:spacing w:after="0" w:line="240" w:lineRule="auto"/>
        <w:jc w:val="both"/>
        <w:rPr>
          <w:rFonts w:ascii="Arial" w:eastAsia="Times" w:hAnsi="Arial" w:cs="Times New Roman"/>
          <w:color w:val="000000"/>
          <w:sz w:val="24"/>
          <w:szCs w:val="20"/>
          <w:lang w:eastAsia="fr-FR"/>
        </w:rPr>
      </w:pPr>
    </w:p>
    <w:p w:rsidR="00D44874" w:rsidRPr="00D44874" w:rsidRDefault="00D44874" w:rsidP="00D44874">
      <w:pPr>
        <w:keepNext/>
        <w:spacing w:after="0" w:line="240" w:lineRule="auto"/>
        <w:jc w:val="both"/>
        <w:outlineLvl w:val="1"/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</w:pPr>
      <w:r w:rsidRPr="00D44874"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  <w:t>Décision n°544 du 26 octobre 2016</w:t>
      </w:r>
    </w:p>
    <w:p w:rsidR="00D44874" w:rsidRPr="00D44874" w:rsidRDefault="00D44874" w:rsidP="00D44874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fr-FR"/>
        </w:rPr>
      </w:pP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  <w:lang w:eastAsia="fr-FR"/>
        </w:rPr>
      </w:pPr>
      <w:r w:rsidRPr="00D44874">
        <w:rPr>
          <w:rFonts w:ascii="Times New Roman" w:eastAsia="Times" w:hAnsi="Times New Roman" w:cs="Times New Roman"/>
          <w:b/>
          <w:sz w:val="24"/>
          <w:szCs w:val="24"/>
          <w:lang w:eastAsia="fr-FR"/>
        </w:rPr>
        <w:t xml:space="preserve">Affaire </w:t>
      </w:r>
      <w:r w:rsidR="002C7BE2">
        <w:rPr>
          <w:rFonts w:ascii="Times New Roman" w:eastAsia="Times" w:hAnsi="Times New Roman" w:cs="Times New Roman"/>
          <w:b/>
          <w:sz w:val="24"/>
          <w:szCs w:val="24"/>
          <w:lang w:eastAsia="fr-FR"/>
        </w:rPr>
        <w:t>X</w:t>
      </w: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</w:pP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</w:pPr>
      <w:r w:rsidRPr="00D44874"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  <w:t>Dans l’affaire n°544, la section disciplinaire du Conseil académique de l’Université Panthéon-Assas en formation compétente à l’égard des usagers a été saisie, le 7 septembre 2016, par le président de l’Université du cas de</w:t>
      </w:r>
      <w:r w:rsidRPr="00D44874"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</w:pP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  <w:lang w:eastAsia="fr-FR"/>
        </w:rPr>
      </w:pPr>
      <w:r w:rsidRPr="00D44874">
        <w:rPr>
          <w:rFonts w:ascii="Times New Roman" w:eastAsia="Times" w:hAnsi="Times New Roman" w:cs="Times New Roman"/>
          <w:b/>
          <w:sz w:val="24"/>
          <w:szCs w:val="24"/>
          <w:lang w:eastAsia="fr-FR"/>
        </w:rPr>
        <w:t xml:space="preserve">Madame </w:t>
      </w:r>
      <w:r w:rsidR="002C7BE2">
        <w:rPr>
          <w:rFonts w:ascii="Times New Roman" w:eastAsia="Times" w:hAnsi="Times New Roman" w:cs="Times New Roman"/>
          <w:b/>
          <w:sz w:val="24"/>
          <w:szCs w:val="24"/>
          <w:lang w:eastAsia="fr-FR"/>
        </w:rPr>
        <w:t>X</w:t>
      </w: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fr-FR"/>
        </w:rPr>
      </w:pPr>
      <w:r w:rsidRPr="00D44874">
        <w:rPr>
          <w:rFonts w:ascii="Times New Roman" w:eastAsia="Times" w:hAnsi="Times New Roman" w:cs="Times New Roman"/>
          <w:sz w:val="24"/>
          <w:szCs w:val="24"/>
          <w:lang w:eastAsia="fr-FR"/>
        </w:rPr>
        <w:t xml:space="preserve">Née le </w:t>
      </w:r>
      <w:r w:rsidR="002C7BE2">
        <w:rPr>
          <w:rFonts w:ascii="Times New Roman" w:eastAsia="Times" w:hAnsi="Times New Roman" w:cs="Times New Roman"/>
          <w:sz w:val="24"/>
          <w:szCs w:val="24"/>
          <w:lang w:eastAsia="fr-FR"/>
        </w:rPr>
        <w:t>…</w:t>
      </w: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fr-FR"/>
        </w:rPr>
      </w:pPr>
      <w:proofErr w:type="gramStart"/>
      <w:r w:rsidRPr="00D44874">
        <w:rPr>
          <w:rFonts w:ascii="Times New Roman" w:eastAsia="Times" w:hAnsi="Times New Roman" w:cs="Times New Roman"/>
          <w:sz w:val="24"/>
          <w:szCs w:val="24"/>
          <w:lang w:eastAsia="fr-FR"/>
        </w:rPr>
        <w:t>domiciliée</w:t>
      </w:r>
      <w:proofErr w:type="gramEnd"/>
      <w:r w:rsidRPr="00D44874">
        <w:rPr>
          <w:rFonts w:ascii="Times New Roman" w:eastAsia="Times" w:hAnsi="Times New Roman" w:cs="Times New Roman"/>
          <w:sz w:val="24"/>
          <w:szCs w:val="24"/>
          <w:lang w:eastAsia="fr-FR"/>
        </w:rPr>
        <w:t xml:space="preserve">, </w:t>
      </w:r>
      <w:r w:rsidR="002C7BE2">
        <w:rPr>
          <w:rFonts w:ascii="Times New Roman" w:eastAsia="Times" w:hAnsi="Times New Roman" w:cs="Times New Roman"/>
          <w:sz w:val="24"/>
          <w:szCs w:val="24"/>
          <w:lang w:eastAsia="fr-FR"/>
        </w:rPr>
        <w:t>…</w:t>
      </w: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fr-FR"/>
        </w:rPr>
      </w:pPr>
      <w:proofErr w:type="gramStart"/>
      <w:r w:rsidRPr="00D44874">
        <w:rPr>
          <w:rFonts w:ascii="Times New Roman" w:eastAsia="Times" w:hAnsi="Times New Roman" w:cs="Times New Roman"/>
          <w:sz w:val="24"/>
          <w:szCs w:val="24"/>
          <w:lang w:eastAsia="fr-FR"/>
        </w:rPr>
        <w:t>inscrite</w:t>
      </w:r>
      <w:proofErr w:type="gramEnd"/>
      <w:r w:rsidRPr="00D44874">
        <w:rPr>
          <w:rFonts w:ascii="Times New Roman" w:eastAsia="Times" w:hAnsi="Times New Roman" w:cs="Times New Roman"/>
          <w:sz w:val="24"/>
          <w:szCs w:val="24"/>
          <w:lang w:eastAsia="fr-FR"/>
        </w:rPr>
        <w:t xml:space="preserve">, au cours de l’année universitaire 2015-2016, en troisième année de licence droit, sous le matricule </w:t>
      </w:r>
      <w:r w:rsidR="002C7BE2">
        <w:rPr>
          <w:rFonts w:ascii="Times New Roman" w:eastAsia="Times" w:hAnsi="Times New Roman" w:cs="Times New Roman"/>
          <w:sz w:val="24"/>
          <w:szCs w:val="24"/>
          <w:lang w:eastAsia="fr-FR"/>
        </w:rPr>
        <w:t>…</w:t>
      </w: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</w:pP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</w:pPr>
      <w:r w:rsidRPr="00D44874"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  <w:t xml:space="preserve">La commission d’instruction, désignée par décision de la présidente de la section disciplinaire en date du 7 septembre 2016, s’est réunie, le 27 septembre 2016, sous la présidence de M. le Professeur Olivier de </w:t>
      </w:r>
      <w:proofErr w:type="spellStart"/>
      <w:r w:rsidRPr="00D44874"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  <w:t>Frouville</w:t>
      </w:r>
      <w:proofErr w:type="spellEnd"/>
      <w:r w:rsidRPr="00D44874"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  <w:t>.</w:t>
      </w: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</w:pPr>
    </w:p>
    <w:p w:rsidR="00D44874" w:rsidRPr="00D44874" w:rsidRDefault="00D44874" w:rsidP="00D44874">
      <w:pPr>
        <w:spacing w:after="0" w:line="240" w:lineRule="auto"/>
        <w:jc w:val="center"/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</w:pPr>
    </w:p>
    <w:p w:rsidR="00D44874" w:rsidRPr="00D44874" w:rsidRDefault="00D44874" w:rsidP="00D44874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</w:pPr>
      <w:r w:rsidRPr="00D44874"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  <w:t>LA SECTION DISCIPLINAIRE,</w:t>
      </w:r>
    </w:p>
    <w:p w:rsidR="00D44874" w:rsidRPr="00D44874" w:rsidRDefault="00D44874" w:rsidP="00D44874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</w:pPr>
      <w:proofErr w:type="gramStart"/>
      <w:r w:rsidRPr="00D44874"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  <w:t>statuant</w:t>
      </w:r>
      <w:proofErr w:type="gramEnd"/>
      <w:r w:rsidRPr="00D44874"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  <w:t xml:space="preserve"> en séance publique et contradictoirement</w:t>
      </w: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</w:pP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</w:pPr>
      <w:r w:rsidRPr="00D44874"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  <w:t>Vu le code de l’éducation, art. L. 712-4, L. 811-5, L. 811-6, R712-9 à R712-46, R811-10 à R811-15,</w:t>
      </w: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</w:pP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fr-FR"/>
        </w:rPr>
      </w:pPr>
      <w:r w:rsidRPr="00D44874">
        <w:rPr>
          <w:rFonts w:ascii="Times New Roman" w:eastAsia="Times" w:hAnsi="Times New Roman" w:cs="Times New Roman"/>
          <w:sz w:val="24"/>
          <w:szCs w:val="24"/>
          <w:lang w:eastAsia="fr-FR"/>
        </w:rPr>
        <w:t>Vu les statuts de l’Université adoptés par le conseil d’administration en date du 17 décembre 2014, notamment son article 55,</w:t>
      </w: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fr-FR"/>
        </w:rPr>
      </w:pP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fr-FR"/>
        </w:rPr>
      </w:pPr>
      <w:r w:rsidRPr="00D44874"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  <w:t>Vu la lettre de saisine de la présidente de l’Université en date du 7 septembre 2016 relative à la poursuite de l’étudiante concernée,</w:t>
      </w: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fr-FR"/>
        </w:rPr>
      </w:pP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</w:pPr>
      <w:r w:rsidRPr="00D44874"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  <w:t>Vu la convocation de la formation de jugement en date du 4 octobre 2016,</w:t>
      </w: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i/>
          <w:color w:val="000000"/>
          <w:sz w:val="24"/>
          <w:szCs w:val="24"/>
          <w:lang w:eastAsia="fr-FR"/>
        </w:rPr>
      </w:pP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</w:pPr>
      <w:r w:rsidRPr="00D44874"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  <w:t xml:space="preserve">Le rapport ayant été lu à l’audience par la présidente de la formation de jugement, en remplacement de Monsieur le Professeur Olivier de </w:t>
      </w:r>
      <w:proofErr w:type="spellStart"/>
      <w:r w:rsidRPr="00D44874"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  <w:t>Frouville</w:t>
      </w:r>
      <w:proofErr w:type="spellEnd"/>
      <w:r w:rsidRPr="00D44874"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  <w:t>, président de la commission d’instruction et rapporteur, empêché,</w:t>
      </w: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fr-FR"/>
        </w:rPr>
      </w:pP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0"/>
          <w:lang w:eastAsia="fr-FR"/>
        </w:rPr>
      </w:pPr>
      <w:r w:rsidRPr="00D44874">
        <w:rPr>
          <w:rFonts w:ascii="Times New Roman" w:eastAsia="Times" w:hAnsi="Times New Roman" w:cs="Times New Roman"/>
          <w:sz w:val="24"/>
          <w:szCs w:val="20"/>
          <w:lang w:eastAsia="fr-FR"/>
        </w:rPr>
        <w:t xml:space="preserve">Attendu que Madame </w:t>
      </w:r>
      <w:r w:rsidR="002C7BE2">
        <w:rPr>
          <w:rFonts w:ascii="Times New Roman" w:eastAsia="Times" w:hAnsi="Times New Roman" w:cs="Times New Roman"/>
          <w:sz w:val="24"/>
          <w:szCs w:val="24"/>
          <w:lang w:eastAsia="fr-FR"/>
        </w:rPr>
        <w:t>X</w:t>
      </w:r>
      <w:r w:rsidRPr="00D44874">
        <w:rPr>
          <w:rFonts w:ascii="Times New Roman" w:eastAsia="Times" w:hAnsi="Times New Roman" w:cs="Times New Roman"/>
          <w:sz w:val="24"/>
          <w:szCs w:val="24"/>
          <w:lang w:eastAsia="fr-FR"/>
        </w:rPr>
        <w:t xml:space="preserve"> </w:t>
      </w:r>
      <w:r w:rsidRPr="00D44874">
        <w:rPr>
          <w:rFonts w:ascii="Times New Roman" w:eastAsia="Times" w:hAnsi="Times New Roman" w:cs="Times New Roman"/>
          <w:sz w:val="24"/>
          <w:szCs w:val="20"/>
          <w:lang w:eastAsia="fr-FR"/>
        </w:rPr>
        <w:t xml:space="preserve">ne s’est pas présentée devant la section disciplinaire et que son absence n’est pas justifiée, que la procédure doit donc être réputée contradictoire en vertu de l’article R712-35 du code de l’éducation.  </w:t>
      </w: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0"/>
          <w:lang w:eastAsia="fr-FR"/>
        </w:rPr>
      </w:pP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0"/>
          <w:lang w:eastAsia="fr-FR"/>
        </w:rPr>
      </w:pPr>
      <w:r w:rsidRPr="00D44874">
        <w:rPr>
          <w:rFonts w:ascii="Times New Roman" w:eastAsia="Times" w:hAnsi="Times New Roman" w:cs="Times New Roman"/>
          <w:color w:val="000000"/>
          <w:sz w:val="24"/>
          <w:szCs w:val="20"/>
          <w:lang w:eastAsia="fr-FR"/>
        </w:rPr>
        <w:t>Attendu qu’en l’état du dossier, la section disciplinaire dispose de tous les éléments pour statuer.</w:t>
      </w: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0"/>
          <w:lang w:eastAsia="fr-FR"/>
        </w:rPr>
      </w:pP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0"/>
          <w:lang w:eastAsia="fr-FR"/>
        </w:rPr>
      </w:pPr>
      <w:r w:rsidRPr="00D44874">
        <w:rPr>
          <w:rFonts w:ascii="Times New Roman" w:eastAsia="Times" w:hAnsi="Times New Roman" w:cs="Times New Roman"/>
          <w:color w:val="000000"/>
          <w:sz w:val="24"/>
          <w:szCs w:val="20"/>
          <w:lang w:eastAsia="fr-FR"/>
        </w:rPr>
        <w:t xml:space="preserve">Attendu que le procès-verbal établi le 23 mai 2016 à 10 h 15, lors de l’épreuve de Droit des affaires 2 (équipe 1) qui avait commencé à 8 h 34, constate que Madame </w:t>
      </w:r>
      <w:r w:rsidR="002C7BE2">
        <w:rPr>
          <w:rFonts w:ascii="Times New Roman" w:eastAsia="Times" w:hAnsi="Times New Roman" w:cs="Times New Roman"/>
          <w:sz w:val="24"/>
          <w:szCs w:val="24"/>
          <w:lang w:eastAsia="fr-FR"/>
        </w:rPr>
        <w:t>X</w:t>
      </w:r>
      <w:r w:rsidR="002C7BE2" w:rsidRPr="00D44874">
        <w:rPr>
          <w:rFonts w:ascii="Times New Roman" w:eastAsia="Times" w:hAnsi="Times New Roman" w:cs="Times New Roman"/>
          <w:color w:val="000000"/>
          <w:sz w:val="24"/>
          <w:szCs w:val="20"/>
          <w:lang w:eastAsia="fr-FR"/>
        </w:rPr>
        <w:t xml:space="preserve"> </w:t>
      </w:r>
      <w:r w:rsidRPr="00D44874">
        <w:rPr>
          <w:rFonts w:ascii="Times New Roman" w:eastAsia="Times" w:hAnsi="Times New Roman" w:cs="Times New Roman"/>
          <w:color w:val="000000"/>
          <w:sz w:val="24"/>
          <w:szCs w:val="20"/>
          <w:lang w:eastAsia="fr-FR"/>
        </w:rPr>
        <w:t xml:space="preserve">a été surprise avec son iPhone allumé sur les genoux. </w:t>
      </w:r>
    </w:p>
    <w:p w:rsidR="002C7BE2" w:rsidRDefault="002C7BE2" w:rsidP="00D44874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0"/>
          <w:lang w:eastAsia="fr-FR"/>
        </w:rPr>
      </w:pP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0"/>
          <w:lang w:eastAsia="fr-FR"/>
        </w:rPr>
      </w:pPr>
      <w:r w:rsidRPr="00D44874">
        <w:rPr>
          <w:rFonts w:ascii="Times New Roman" w:eastAsia="Times" w:hAnsi="Times New Roman" w:cs="Times New Roman"/>
          <w:color w:val="000000"/>
          <w:sz w:val="24"/>
          <w:szCs w:val="20"/>
          <w:lang w:eastAsia="fr-FR"/>
        </w:rPr>
        <w:lastRenderedPageBreak/>
        <w:t xml:space="preserve">Attendu que, devant la commission d’instruction disciplinaire, Madame </w:t>
      </w:r>
      <w:r w:rsidR="002C7BE2">
        <w:rPr>
          <w:rFonts w:ascii="Times New Roman" w:eastAsia="Times" w:hAnsi="Times New Roman" w:cs="Times New Roman"/>
          <w:sz w:val="24"/>
          <w:szCs w:val="24"/>
          <w:lang w:eastAsia="fr-FR"/>
        </w:rPr>
        <w:t>X</w:t>
      </w:r>
      <w:r w:rsidRPr="00D44874">
        <w:rPr>
          <w:rFonts w:ascii="Times New Roman" w:eastAsia="Times" w:hAnsi="Times New Roman" w:cs="Times New Roman"/>
          <w:color w:val="000000"/>
          <w:sz w:val="24"/>
          <w:szCs w:val="20"/>
          <w:lang w:eastAsia="fr-FR"/>
        </w:rPr>
        <w:t xml:space="preserve"> a affirmé qu’elle était assise dans les premiers rangs et qu’elle avait oublié de ranger son téléphone ; qu’elle précise que celui-ci était à côté d’elle sur sa chaise, et non pas posé sur ses genoux et qu’il était allumé mais en veille ; qu’elle soutient en outre qu’elle n’était pas en train d’utiliser son téléphone et qu’elle n’avait pas l’intention de l’utiliser pour commettre une fraude ; qu’elle explique qu’elle ne pensait pas, quand le surveillant a saisi son téléphone, que cela déboucherait sur des poursuites disciplinaires ; qu’elle explique également qu’elle a reconnu les faits en signant le procès-verbal afin de pourvoir récupérer son téléphone ; qu’elle ajoute, sur la question qui lui en est faite par la Commission, qu’elle était consciente qu’il était interdit d’avoir sur soi un téléphone allumé pendant les examens.</w:t>
      </w: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0"/>
          <w:lang w:eastAsia="fr-FR"/>
        </w:rPr>
      </w:pP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0"/>
          <w:lang w:eastAsia="fr-FR"/>
        </w:rPr>
      </w:pPr>
      <w:r w:rsidRPr="00D44874">
        <w:rPr>
          <w:rFonts w:ascii="Times New Roman" w:eastAsia="Times" w:hAnsi="Times New Roman" w:cs="Times New Roman"/>
          <w:color w:val="000000"/>
          <w:sz w:val="24"/>
          <w:szCs w:val="20"/>
          <w:lang w:eastAsia="fr-FR"/>
        </w:rPr>
        <w:t xml:space="preserve">Attendu que Madame </w:t>
      </w:r>
      <w:r w:rsidR="002C7BE2">
        <w:rPr>
          <w:rFonts w:ascii="Times New Roman" w:eastAsia="Times" w:hAnsi="Times New Roman" w:cs="Times New Roman"/>
          <w:sz w:val="24"/>
          <w:szCs w:val="24"/>
          <w:lang w:eastAsia="fr-FR"/>
        </w:rPr>
        <w:t>X</w:t>
      </w:r>
      <w:r w:rsidRPr="00D44874">
        <w:rPr>
          <w:rFonts w:ascii="Times New Roman" w:eastAsia="Times" w:hAnsi="Times New Roman" w:cs="Times New Roman"/>
          <w:color w:val="000000"/>
          <w:sz w:val="24"/>
          <w:szCs w:val="20"/>
          <w:lang w:eastAsia="fr-FR"/>
        </w:rPr>
        <w:t xml:space="preserve"> en ne se présentant pas, de façon non justifiée, devant la Commission disciplinaire du 26 octobre 2016</w:t>
      </w:r>
      <w:r w:rsidR="00285222">
        <w:rPr>
          <w:rFonts w:ascii="Times New Roman" w:eastAsia="Times" w:hAnsi="Times New Roman" w:cs="Times New Roman"/>
          <w:color w:val="000000"/>
          <w:sz w:val="24"/>
          <w:szCs w:val="20"/>
          <w:lang w:eastAsia="fr-FR"/>
        </w:rPr>
        <w:t>,</w:t>
      </w:r>
      <w:r w:rsidRPr="00D44874">
        <w:rPr>
          <w:rFonts w:ascii="Times New Roman" w:eastAsia="Times" w:hAnsi="Times New Roman" w:cs="Times New Roman"/>
          <w:color w:val="000000"/>
          <w:sz w:val="24"/>
          <w:szCs w:val="20"/>
          <w:lang w:eastAsia="fr-FR"/>
        </w:rPr>
        <w:t xml:space="preserve"> ne paraît pas déterminée à défendre son cas avec ferveur, alors même qu’elle avait invoqué des problèmes de santé devant la commission d’instruction disciplinaire. </w:t>
      </w: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0"/>
          <w:lang w:eastAsia="fr-FR"/>
        </w:rPr>
      </w:pP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0"/>
          <w:lang w:eastAsia="fr-FR"/>
        </w:rPr>
      </w:pPr>
      <w:r w:rsidRPr="00D44874">
        <w:rPr>
          <w:rFonts w:ascii="Times New Roman" w:eastAsia="Times" w:hAnsi="Times New Roman" w:cs="Times New Roman"/>
          <w:color w:val="000000"/>
          <w:sz w:val="24"/>
          <w:szCs w:val="20"/>
          <w:lang w:eastAsia="fr-FR"/>
        </w:rPr>
        <w:t xml:space="preserve">Attendu que Madame </w:t>
      </w:r>
      <w:r w:rsidR="002C7BE2">
        <w:rPr>
          <w:rFonts w:ascii="Times New Roman" w:eastAsia="Times" w:hAnsi="Times New Roman" w:cs="Times New Roman"/>
          <w:sz w:val="24"/>
          <w:szCs w:val="24"/>
          <w:lang w:eastAsia="fr-FR"/>
        </w:rPr>
        <w:t>X</w:t>
      </w:r>
      <w:r w:rsidRPr="00D44874">
        <w:rPr>
          <w:rFonts w:ascii="Times New Roman" w:eastAsia="Times" w:hAnsi="Times New Roman" w:cs="Times New Roman"/>
          <w:color w:val="000000"/>
          <w:sz w:val="24"/>
          <w:szCs w:val="20"/>
          <w:lang w:eastAsia="fr-FR"/>
        </w:rPr>
        <w:t xml:space="preserve"> a fait preuve d’une grave négligence en disant avoir oublié de ranger son téléphone, mais que la volonté de fraude n’est pas établie. </w:t>
      </w:r>
    </w:p>
    <w:p w:rsid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fr-FR"/>
        </w:rPr>
      </w:pPr>
    </w:p>
    <w:p w:rsidR="00D44874" w:rsidRPr="00D44874" w:rsidRDefault="00D44874" w:rsidP="00D44874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</w:pPr>
      <w:r w:rsidRPr="00D44874"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  <w:t>D É C I D E :</w:t>
      </w: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  <w:lang w:eastAsia="fr-FR"/>
        </w:rPr>
      </w:pP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</w:pPr>
      <w:r w:rsidRPr="00D44874">
        <w:rPr>
          <w:rFonts w:ascii="Times New Roman" w:eastAsia="Times" w:hAnsi="Times New Roman" w:cs="Times New Roman"/>
          <w:b/>
          <w:sz w:val="24"/>
          <w:szCs w:val="24"/>
          <w:lang w:eastAsia="fr-FR"/>
        </w:rPr>
        <w:t>Article premier :</w:t>
      </w:r>
      <w:r w:rsidRPr="00D44874">
        <w:rPr>
          <w:rFonts w:ascii="Times New Roman" w:eastAsia="Times" w:hAnsi="Times New Roman" w:cs="Times New Roman"/>
          <w:sz w:val="24"/>
          <w:szCs w:val="24"/>
          <w:lang w:eastAsia="fr-FR"/>
        </w:rPr>
        <w:t xml:space="preserve"> Dans l’affaire n°544, </w:t>
      </w:r>
      <w:r w:rsidRPr="00D44874"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  <w:t xml:space="preserve">est prononcée, à l’encontre de </w:t>
      </w:r>
      <w:r w:rsidRPr="00D44874">
        <w:rPr>
          <w:rFonts w:ascii="Times New Roman" w:eastAsia="Times" w:hAnsi="Times New Roman" w:cs="Times New Roman"/>
          <w:sz w:val="24"/>
          <w:szCs w:val="24"/>
          <w:lang w:eastAsia="fr-FR"/>
        </w:rPr>
        <w:t xml:space="preserve">Madame </w:t>
      </w:r>
      <w:r w:rsidR="002C7BE2">
        <w:rPr>
          <w:rFonts w:ascii="Times New Roman" w:eastAsia="Times" w:hAnsi="Times New Roman" w:cs="Times New Roman"/>
          <w:sz w:val="24"/>
          <w:szCs w:val="24"/>
          <w:lang w:eastAsia="fr-FR"/>
        </w:rPr>
        <w:t>X</w:t>
      </w:r>
      <w:r w:rsidRPr="00D44874">
        <w:rPr>
          <w:rFonts w:ascii="Times New Roman" w:eastAsia="Times" w:hAnsi="Times New Roman" w:cs="Times New Roman"/>
          <w:sz w:val="24"/>
          <w:szCs w:val="24"/>
          <w:lang w:eastAsia="fr-FR"/>
        </w:rPr>
        <w:t>,</w:t>
      </w:r>
      <w:r w:rsidRPr="00D44874"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  <w:t xml:space="preserve"> la sanction suivante :</w:t>
      </w:r>
    </w:p>
    <w:p w:rsidR="00D44874" w:rsidRPr="00D44874" w:rsidRDefault="00D44874" w:rsidP="00D44874">
      <w:pPr>
        <w:spacing w:after="0" w:line="240" w:lineRule="auto"/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</w:pPr>
    </w:p>
    <w:p w:rsidR="00D44874" w:rsidRPr="00D44874" w:rsidRDefault="00D44874" w:rsidP="00D44874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</w:pPr>
      <w:r w:rsidRPr="00D44874"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  <w:t xml:space="preserve">Deux ans d’exclusion avec sursis de l’Université </w:t>
      </w:r>
      <w:r w:rsidR="00D21A23" w:rsidRPr="00D21A23"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  <w:t>Paris II Panthéon-Assas</w:t>
      </w:r>
    </w:p>
    <w:p w:rsidR="00D44874" w:rsidRPr="00D44874" w:rsidRDefault="00D44874" w:rsidP="00D44874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</w:pPr>
    </w:p>
    <w:p w:rsidR="00D44874" w:rsidRPr="00D44874" w:rsidRDefault="00D44874" w:rsidP="00D44874">
      <w:pPr>
        <w:spacing w:after="0" w:line="240" w:lineRule="auto"/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</w:pPr>
      <w:r w:rsidRPr="00D44874"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  <w:t xml:space="preserve">La décision entraîne la </w:t>
      </w:r>
      <w:r w:rsidRPr="00D44874"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  <w:t>nullité de droit de l’épreuve correspondante.</w:t>
      </w:r>
    </w:p>
    <w:p w:rsidR="00D44874" w:rsidRPr="00D44874" w:rsidRDefault="00D44874" w:rsidP="00D44874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</w:pP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</w:pPr>
      <w:r w:rsidRPr="00D44874"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  <w:t>Article 2 :</w:t>
      </w:r>
      <w:r w:rsidRPr="00D44874"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  <w:t xml:space="preserve"> Par délibération spéciale, la décision est immédiatement exécutoire, nonobstant appel. </w:t>
      </w:r>
    </w:p>
    <w:p w:rsidR="00685DAC" w:rsidRDefault="00685DAC" w:rsidP="00D44874">
      <w:pPr>
        <w:spacing w:after="0" w:line="240" w:lineRule="auto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</w:pP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0"/>
          <w:lang w:eastAsia="fr-FR"/>
        </w:rPr>
      </w:pPr>
      <w:bookmarkStart w:id="0" w:name="_GoBack"/>
      <w:bookmarkEnd w:id="0"/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0"/>
          <w:lang w:eastAsia="fr-FR"/>
        </w:rPr>
      </w:pP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0"/>
          <w:lang w:eastAsia="fr-FR"/>
        </w:rPr>
      </w:pP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0"/>
          <w:lang w:eastAsia="fr-FR"/>
        </w:rPr>
      </w:pP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0"/>
          <w:lang w:eastAsia="fr-FR"/>
        </w:rPr>
      </w:pP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0"/>
          <w:lang w:eastAsia="fr-FR"/>
        </w:rPr>
      </w:pP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0"/>
          <w:lang w:eastAsia="fr-FR"/>
        </w:rPr>
      </w:pPr>
    </w:p>
    <w:p w:rsidR="00D44874" w:rsidRPr="00D44874" w:rsidRDefault="00D44874" w:rsidP="00D44874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0"/>
          <w:lang w:eastAsia="fr-FR"/>
        </w:rPr>
      </w:pPr>
    </w:p>
    <w:p w:rsidR="004A1022" w:rsidRDefault="004A1022"/>
    <w:sectPr w:rsidR="004A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74"/>
    <w:rsid w:val="00285222"/>
    <w:rsid w:val="002C7BE2"/>
    <w:rsid w:val="00300A47"/>
    <w:rsid w:val="004A1022"/>
    <w:rsid w:val="00536E14"/>
    <w:rsid w:val="00591E2B"/>
    <w:rsid w:val="00685DAC"/>
    <w:rsid w:val="00C67C0B"/>
    <w:rsid w:val="00D21A23"/>
    <w:rsid w:val="00D4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9</cp:revision>
  <cp:lastPrinted>2016-11-08T10:01:00Z</cp:lastPrinted>
  <dcterms:created xsi:type="dcterms:W3CDTF">2016-11-04T15:15:00Z</dcterms:created>
  <dcterms:modified xsi:type="dcterms:W3CDTF">2016-11-08T13:08:00Z</dcterms:modified>
</cp:coreProperties>
</file>